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5e63331a089fb1d36689bbd7b78042f23b9c75f"/>
    <w:p>
      <w:pPr>
        <w:pStyle w:val="Heading1"/>
      </w:pPr>
      <w:r>
        <w:t xml:space="preserve">Master Thesis: The Role of School Counselor in Brazil São Paulo</w:t>
      </w:r>
    </w:p>
    <w:p>
      <w:pPr>
        <w:pStyle w:val="FirstParagraph"/>
      </w:pPr>
      <w:r>
        <w:rPr>
          <w:bCs/>
          <w:b/>
        </w:rPr>
        <w:t xml:space="preserve">Abstract:</w:t>
      </w:r>
      <w:r>
        <w:t xml:space="preserve"> </w:t>
      </w:r>
      <w:r>
        <w:t xml:space="preserve">This thesis explores the evolving role of school counselors within the educational system of São Paulo, Brazil. It examines the challenges and opportunities faced by school counselors in addressing academic, social, and emotional needs of students while aligning with national and state-level policies. The study emphasizes the importance of integrating culturally responsive practices to foster inclusive education in a diverse region like São Paulo.</w:t>
      </w:r>
    </w:p>
    <w:bookmarkStart w:id="20" w:name="introduction"/>
    <w:p>
      <w:pPr>
        <w:pStyle w:val="Heading2"/>
      </w:pPr>
      <w:r>
        <w:t xml:space="preserve">1. Introduction</w:t>
      </w:r>
    </w:p>
    <w:p>
      <w:pPr>
        <w:pStyle w:val="FirstParagraph"/>
      </w:pPr>
      <w:r>
        <w:t xml:space="preserve">The role of school counselors has become increasingly critical in modern education systems, particularly in regions with complex social and economic disparities such as Brazil’s São Paulo. As the largest and most populous state in Brazil, São Paulo presents a unique context for studying school counseling due to its diverse demographics, varying levels of educational access, and socio-political dynamics.</w:t>
      </w:r>
    </w:p>
    <w:p>
      <w:pPr>
        <w:pStyle w:val="BodyText"/>
      </w:pPr>
      <w:r>
        <w:t xml:space="preserve">Master Thesis: This research aims to contribute to the academic discourse on school counseling by analyzing how counselors in São Paulo navigate their responsibilities within a system that prioritizes academic achievement while grappling with systemic inequalities. The study also investigates how school counselors can leverage their expertise to support students’ holistic development, particularly in underserved communities.</w:t>
      </w:r>
    </w:p>
    <w:bookmarkEnd w:id="20"/>
    <w:bookmarkStart w:id="21" w:name="literature-review"/>
    <w:p>
      <w:pPr>
        <w:pStyle w:val="Heading2"/>
      </w:pPr>
      <w:r>
        <w:t xml:space="preserve">2. Literature Review</w:t>
      </w:r>
    </w:p>
    <w:p>
      <w:pPr>
        <w:pStyle w:val="FirstParagraph"/>
      </w:pPr>
      <w:r>
        <w:t xml:space="preserve">The concept of a School Counselor has evolved from a purely academic advisor to a multidisciplinary professional addressing psychological, social, and career-related issues. In Brazil, the role of school counselors is influenced by national education policies such as the National Education Plan (PNE) and regional initiatives like São Paulo’s State Education Plan.</w:t>
      </w:r>
    </w:p>
    <w:p>
      <w:pPr>
        <w:pStyle w:val="BodyText"/>
      </w:pPr>
      <w:r>
        <w:t xml:space="preserve">Key literature highlights that school counselors in Brazil often work with limited resources but play a pivotal role in mitigating challenges such as bullying, academic underperformance, and mental health issues. Studies from São Paulo have shown that counselors are frequently called upon to mediate conflicts among students and provide guidance to teachers on inclusive pedagogical practices.</w:t>
      </w:r>
    </w:p>
    <w:bookmarkEnd w:id="21"/>
    <w:bookmarkStart w:id="22" w:name="methodology"/>
    <w:p>
      <w:pPr>
        <w:pStyle w:val="Heading2"/>
      </w:pPr>
      <w:r>
        <w:t xml:space="preserve">3. Methodology</w:t>
      </w:r>
    </w:p>
    <w:p>
      <w:pPr>
        <w:pStyle w:val="FirstParagraph"/>
      </w:pPr>
      <w:r>
        <w:t xml:space="preserve">This Master Thesis employs a qualitative research approach, combining interviews with school counselors in public and private institutions across São Paulo, alongside an analysis of state-level educational policies. The study focuses on case studies from urban centers like São Paulo City and rural municipalities to capture the diversity of experiences.</w:t>
      </w:r>
    </w:p>
    <w:p>
      <w:pPr>
        <w:pStyle w:val="BodyText"/>
      </w:pPr>
      <w:r>
        <w:t xml:space="preserve">Data collection involved semi-structured interviews with 20 school counselors, complemented by document analysis from the São Paulo State Education Department (Secretaria da Educação). The findings aim to provide a comprehensive understanding of the challenges and innovations in school counseling practices within this specific regional context.</w:t>
      </w:r>
    </w:p>
    <w:bookmarkEnd w:id="22"/>
    <w:bookmarkStart w:id="23" w:name="Xbf80cd32819a5b49c4b97b5b4272b8f2ae59a17"/>
    <w:p>
      <w:pPr>
        <w:pStyle w:val="Heading2"/>
      </w:pPr>
      <w:r>
        <w:t xml:space="preserve">4. Case Study: School Counselors in São Paulo</w:t>
      </w:r>
    </w:p>
    <w:p>
      <w:pPr>
        <w:pStyle w:val="FirstParagraph"/>
      </w:pPr>
      <w:r>
        <w:t xml:space="preserve">São Paulo’s educational landscape is marked by stark inequalities, with public schools often underfunded compared to private counterparts. School counselors in public institutions frequently operate with limited staff and resources, yet they remain central to supporting students facing socioeconomic barriers.</w:t>
      </w:r>
    </w:p>
    <w:p>
      <w:pPr>
        <w:pStyle w:val="BodyText"/>
      </w:pPr>
      <w:r>
        <w:t xml:space="preserve">One significant challenge is addressing the mental health crisis among students. In São Paulo City, counselors report a rise in cases of anxiety and depression linked to academic pressure and family instability. They collaborate with psychologists and social workers but often lack institutional support for long-term interventions.</w:t>
      </w:r>
    </w:p>
    <w:bookmarkEnd w:id="23"/>
    <w:bookmarkStart w:id="24" w:name="X5462ad706d96ab4e69689b2eeca47424a3de1f2"/>
    <w:p>
      <w:pPr>
        <w:pStyle w:val="Heading2"/>
      </w:pPr>
      <w:r>
        <w:t xml:space="preserve">5. Challenges Faced by School Counselors in Brazil São Paulo</w:t>
      </w:r>
    </w:p>
    <w:p>
      <w:pPr>
        <w:pStyle w:val="FirstParagraph"/>
      </w:pPr>
      <w:r>
        <w:rPr>
          <w:bCs/>
          <w:b/>
        </w:rPr>
        <w:t xml:space="preserve">Resource Limitations:</w:t>
      </w:r>
      <w:r>
        <w:t xml:space="preserve"> </w:t>
      </w:r>
      <w:r>
        <w:t xml:space="preserve">Many schools in São Paulo do not meet the recommended counselor-to-student ratio of 1:200, as outlined by the Brazilian Ministry of Education. This shortage exacerbates workloads and limits personalized attention to students.</w:t>
      </w:r>
    </w:p>
    <w:p>
      <w:pPr>
        <w:pStyle w:val="BodyText"/>
      </w:pPr>
      <w:r>
        <w:rPr>
          <w:bCs/>
          <w:b/>
        </w:rPr>
        <w:t xml:space="preserve">Cultural Sensitivity:</w:t>
      </w:r>
      <w:r>
        <w:t xml:space="preserve"> </w:t>
      </w:r>
      <w:r>
        <w:t xml:space="preserve">São Paulo’s population is highly diverse, with significant representation from Afro-Brazilian communities, immigrants, and indigenous groups. School counselors must navigate these cultural complexities to provide equitable support without perpetuating biases.</w:t>
      </w:r>
    </w:p>
    <w:p>
      <w:pPr>
        <w:pStyle w:val="BodyText"/>
      </w:pPr>
      <w:r>
        <w:rPr>
          <w:bCs/>
          <w:b/>
        </w:rPr>
        <w:t xml:space="preserve">Policy Implementation:</w:t>
      </w:r>
      <w:r>
        <w:t xml:space="preserve"> </w:t>
      </w:r>
      <w:r>
        <w:t xml:space="preserve">While São Paulo has progressive policies promoting inclusive education, the implementation often lacks consistency. Counselors frequently report inadequate training in adapting to state mandates or addressing systemic issues like educational inequality.</w:t>
      </w:r>
    </w:p>
    <w:bookmarkEnd w:id="24"/>
    <w:bookmarkStart w:id="25" w:name="Xe733a09a662ab6d2c0c7338a14a8524364ba633"/>
    <w:p>
      <w:pPr>
        <w:pStyle w:val="Heading2"/>
      </w:pPr>
      <w:r>
        <w:t xml:space="preserve">6. Opportunities for Innovation and Collaboration</w:t>
      </w:r>
    </w:p>
    <w:p>
      <w:pPr>
        <w:pStyle w:val="FirstParagraph"/>
      </w:pPr>
      <w:r>
        <w:t xml:space="preserve">School counselors in São Paulo have opportunities to innovate through technology-based solutions. For example, digital platforms can be used to provide mental health resources and virtual career counseling sessions, especially in rural areas with limited access to services.</w:t>
      </w:r>
    </w:p>
    <w:p>
      <w:pPr>
        <w:pStyle w:val="BodyText"/>
      </w:pPr>
      <w:r>
        <w:t xml:space="preserve">Collaboration with local NGOs and community organizations is another avenue. Counselors can partner with entities focused on youth development, such as the São Paulo Education Foundation (Fundação Municipal de Educação), to expand support networks for students.</w:t>
      </w:r>
    </w:p>
    <w:bookmarkEnd w:id="25"/>
    <w:bookmarkStart w:id="26" w:name="recommendations-for-practice-and-policy"/>
    <w:p>
      <w:pPr>
        <w:pStyle w:val="Heading2"/>
      </w:pPr>
      <w:r>
        <w:t xml:space="preserve">7. Recommendations for Practice and Policy</w:t>
      </w:r>
    </w:p>
    <w:p>
      <w:pPr>
        <w:pStyle w:val="FirstParagraph"/>
      </w:pPr>
      <w:r>
        <w:rPr>
          <w:bCs/>
          <w:b/>
        </w:rPr>
        <w:t xml:space="preserve">Enhanced Training Programs:</w:t>
      </w:r>
      <w:r>
        <w:t xml:space="preserve"> </w:t>
      </w:r>
      <w:r>
        <w:t xml:space="preserve">The Master Thesis recommends revising teacher training programs in São Paulo to include modules on cultural competence, trauma-informed counseling, and digital tools for student engagement.</w:t>
      </w:r>
    </w:p>
    <w:p>
      <w:pPr>
        <w:pStyle w:val="BodyText"/>
      </w:pPr>
      <w:r>
        <w:rPr>
          <w:bCs/>
          <w:b/>
        </w:rPr>
        <w:t xml:space="preserve">Prioritizing Funding:</w:t>
      </w:r>
      <w:r>
        <w:t xml:space="preserve"> </w:t>
      </w:r>
      <w:r>
        <w:t xml:space="preserve">Advocacy is needed to ensure that public schools in São Paulo receive adequate funding for hiring additional counselors and providing professional development opportunities.</w:t>
      </w:r>
    </w:p>
    <w:p>
      <w:pPr>
        <w:pStyle w:val="BodyText"/>
      </w:pPr>
      <w:r>
        <w:rPr>
          <w:bCs/>
          <w:b/>
        </w:rPr>
        <w:t xml:space="preserve">Interdisciplinary Partnerships:</w:t>
      </w:r>
      <w:r>
        <w:t xml:space="preserve"> </w:t>
      </w:r>
      <w:r>
        <w:t xml:space="preserve">Strengthening partnerships between schools, mental health professionals, and local authorities can create a more robust support system for students. This approach aligns with the goals of Brazil’s National Education Plan (PNE) to promote holistic student well-being.</w:t>
      </w:r>
    </w:p>
    <w:bookmarkEnd w:id="26"/>
    <w:bookmarkStart w:id="27" w:name="conclusion"/>
    <w:p>
      <w:pPr>
        <w:pStyle w:val="Heading2"/>
      </w:pPr>
      <w:r>
        <w:t xml:space="preserve">8. Conclusion</w:t>
      </w:r>
    </w:p>
    <w:p>
      <w:pPr>
        <w:pStyle w:val="FirstParagraph"/>
      </w:pPr>
      <w:r>
        <w:t xml:space="preserve">The role of the School Counselor in Brazil São Paulo is both challenging and transformative. As this Master Thesis demonstrates, counselors are pivotal in addressing educational disparities, fostering inclusive environments, and supporting students’ academic and personal growth. However, systemic changes are required to empower them with the resources and training necessary to succeed in this dynamic context.</w:t>
      </w:r>
    </w:p>
    <w:p>
      <w:pPr>
        <w:pStyle w:val="BodyText"/>
      </w:pPr>
      <w:r>
        <w:t xml:space="preserve">By integrating culturally responsive practices, leveraging technology, and advocating for policy reform, school counselors can become catalysts for equity in São Paulo’s education system. This research underscores the importance of viewing school counseling not as an ancillary service but as a cornerstone of effective education in Brazil.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Brazil São Paulo</dc:title>
  <dc:creator/>
  <dc:language>en</dc:language>
  <cp:keywords/>
  <dcterms:created xsi:type="dcterms:W3CDTF">2026-07-23T11:47:34Z</dcterms:created>
  <dcterms:modified xsi:type="dcterms:W3CDTF">2026-07-23T11:47:34Z</dcterms:modified>
</cp:coreProperties>
</file>

<file path=docProps/custom.xml><?xml version="1.0" encoding="utf-8"?>
<Properties xmlns="http://schemas.openxmlformats.org/officeDocument/2006/custom-properties" xmlns:vt="http://schemas.openxmlformats.org/officeDocument/2006/docPropsVTypes"/>
</file>