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France,</w:t>
      </w:r>
      <w:r>
        <w:t xml:space="preserve"> </w:t>
      </w:r>
      <w:r>
        <w:t xml:space="preserve">Paris</w:t>
      </w:r>
    </w:p>
    <w:bookmarkStart w:id="28" w:name="Xef7e801113711231d40233e7bcf4ceda41f395e"/>
    <w:p>
      <w:pPr>
        <w:pStyle w:val="Heading1"/>
      </w:pPr>
      <w:r>
        <w:t xml:space="preserve">Master Thesis: The Role of the School Counselor in France, Paris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examines the evolving role of the</w:t>
      </w:r>
      <w:r>
        <w:t xml:space="preserve"> </w:t>
      </w:r>
      <w:r>
        <w:rPr>
          <w:bCs/>
          <w:b/>
        </w:rPr>
        <w:t xml:space="preserve">School Counselor</w:t>
      </w:r>
      <w:r>
        <w:t xml:space="preserve"> </w:t>
      </w:r>
      <w:r>
        <w:t xml:space="preserve">within the educational framework of</w:t>
      </w:r>
      <w:r>
        <w:t xml:space="preserve"> </w:t>
      </w:r>
      <w:r>
        <w:rPr>
          <w:bCs/>
          <w:b/>
        </w:rPr>
        <w:t xml:space="preserve">Métropole de Paris (France)</w:t>
      </w:r>
      <w:r>
        <w:t xml:space="preserve">. Focusing on the unique challenges and contributions of school counselors in a metropolitan context, this study explores how they support students’ academic, social, and emotional development. Drawing on policy documents, interviews with educators in Parisian schools, and comparative analyses with other European regions, this thesis highlights the critical importance of school counseling in addressing inequality and fostering inclusion. The findings emphasize the need for further investment in training and resources to ensure that</w:t>
      </w:r>
      <w:r>
        <w:t xml:space="preserve"> </w:t>
      </w:r>
      <w:r>
        <w:rPr>
          <w:bCs/>
          <w:b/>
        </w:rPr>
        <w:t xml:space="preserve">School Counselors</w:t>
      </w:r>
      <w:r>
        <w:t xml:space="preserve"> </w:t>
      </w:r>
      <w:r>
        <w:t xml:space="preserve">can effectively meet the diverse needs of students in</w:t>
      </w:r>
      <w:r>
        <w:t xml:space="preserve"> </w:t>
      </w:r>
      <w:r>
        <w:rPr>
          <w:bCs/>
          <w:b/>
        </w:rPr>
        <w:t xml:space="preserve">France, Paris</w:t>
      </w:r>
      <w:r>
        <w:t xml:space="preserve">.</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School Counselor</w:t>
      </w:r>
      <w:r>
        <w:t xml:space="preserve"> </w:t>
      </w:r>
      <w:r>
        <w:t xml:space="preserve">has gained increasing significance in recent years, particularly in urban centers like</w:t>
      </w:r>
      <w:r>
        <w:t xml:space="preserve"> </w:t>
      </w:r>
      <w:r>
        <w:rPr>
          <w:bCs/>
          <w:b/>
        </w:rPr>
        <w:t xml:space="preserve">Métropole de Paris (France)</w:t>
      </w:r>
      <w:r>
        <w:t xml:space="preserve">. As France’s capital faces demographic shifts, socioeconomic disparities, and evolving educational policies, the demand for specialized support services has grown. This thesis investigates how</w:t>
      </w:r>
      <w:r>
        <w:t xml:space="preserve"> </w:t>
      </w:r>
      <w:r>
        <w:rPr>
          <w:bCs/>
          <w:b/>
        </w:rPr>
        <w:t xml:space="preserve">School Counselors</w:t>
      </w:r>
      <w:r>
        <w:t xml:space="preserve"> </w:t>
      </w:r>
      <w:r>
        <w:t xml:space="preserve">contribute to the academic success and well-being of students in Parisian schools. By analyzing institutional frameworks, professional practices, and student outcomes, this study aims to provide a comprehensive understanding of the</w:t>
      </w:r>
      <w:r>
        <w:t xml:space="preserve"> </w:t>
      </w:r>
      <w:r>
        <w:rPr>
          <w:bCs/>
          <w:b/>
        </w:rPr>
        <w:t xml:space="preserve">School Counselor’s</w:t>
      </w:r>
      <w:r>
        <w:t xml:space="preserve"> </w:t>
      </w:r>
      <w:r>
        <w:t xml:space="preserve">role within the French educational system.</w:t>
      </w:r>
    </w:p>
    <w:p>
      <w:pPr>
        <w:pStyle w:val="BodyText"/>
      </w:pPr>
      <w:r>
        <w:t xml:space="preserve">The research is contextualized within the broader framework of</w:t>
      </w:r>
      <w:r>
        <w:t xml:space="preserve"> </w:t>
      </w:r>
      <w:r>
        <w:rPr>
          <w:bCs/>
          <w:b/>
        </w:rPr>
        <w:t xml:space="preserve">France</w:t>
      </w:r>
      <w:r>
        <w:t xml:space="preserve">’s education policy. France’s centralized education system mandates that schools prioritize both academic excellence and student welfare, with</w:t>
      </w:r>
      <w:r>
        <w:t xml:space="preserve"> </w:t>
      </w:r>
      <w:r>
        <w:rPr>
          <w:bCs/>
          <w:b/>
        </w:rPr>
        <w:t xml:space="preserve">School Counselors</w:t>
      </w:r>
      <w:r>
        <w:t xml:space="preserve"> </w:t>
      </w:r>
      <w:r>
        <w:t xml:space="preserve">serving as a bridge between institutional goals and individual student needs. In Paris, where cultural diversity and socioeconomic variation are pronounced, the work of these professionals is particularly complex. This thesis argues that the role of</w:t>
      </w:r>
      <w:r>
        <w:t xml:space="preserve"> </w:t>
      </w:r>
      <w:r>
        <w:rPr>
          <w:bCs/>
          <w:b/>
        </w:rPr>
        <w:t xml:space="preserve">School Counselors</w:t>
      </w:r>
      <w:r>
        <w:t xml:space="preserve"> </w:t>
      </w:r>
      <w:r>
        <w:t xml:space="preserve">in</w:t>
      </w:r>
      <w:r>
        <w:t xml:space="preserve"> </w:t>
      </w:r>
      <w:r>
        <w:rPr>
          <w:bCs/>
          <w:b/>
        </w:rPr>
        <w:t xml:space="preserve">Métropole de Paris</w:t>
      </w:r>
      <w:r>
        <w:t xml:space="preserve"> </w:t>
      </w:r>
      <w:r>
        <w:t xml:space="preserve">must be re-evaluated to address emerging challenges such as mental health crises, educational inequality, and integration issues among migrant populations.</w:t>
      </w:r>
    </w:p>
    <w:bookmarkEnd w:id="21"/>
    <w:bookmarkStart w:id="22" w:name="X234263ca243d0bbc61da2fd2e99edd80e24ed53"/>
    <w:p>
      <w:pPr>
        <w:pStyle w:val="Heading2"/>
      </w:pPr>
      <w:r>
        <w:t xml:space="preserve">2. Literature Review: The School Counselor in France</w:t>
      </w:r>
    </w:p>
    <w:p>
      <w:pPr>
        <w:pStyle w:val="FirstParagraph"/>
      </w:pPr>
      <w:r>
        <w:t xml:space="preserve">The concept of school counseling in</w:t>
      </w:r>
      <w:r>
        <w:t xml:space="preserve"> </w:t>
      </w:r>
      <w:r>
        <w:rPr>
          <w:bCs/>
          <w:b/>
        </w:rPr>
        <w:t xml:space="preserve">France</w:t>
      </w:r>
      <w:r>
        <w:t xml:space="preserve"> </w:t>
      </w:r>
      <w:r>
        <w:t xml:space="preserve">differs from models in countries like the United States or Germany. While</w:t>
      </w:r>
      <w:r>
        <w:t xml:space="preserve"> </w:t>
      </w:r>
      <w:r>
        <w:rPr>
          <w:bCs/>
          <w:b/>
        </w:rPr>
        <w:t xml:space="preserve">School Counselors</w:t>
      </w:r>
      <w:r>
        <w:t xml:space="preserve"> </w:t>
      </w:r>
      <w:r>
        <w:t xml:space="preserve">abroad often have broader roles encompassing career guidance, academic advising, and mental health support, their responsibilities in France are more narrowly defined by law and institutional policies. According to Article 19 of the French Education Code (Code de l’éducation), school counselors are tasked with providing “psychosocial support” to students while aligning with the school’s academic mission.</w:t>
      </w:r>
    </w:p>
    <w:p>
      <w:pPr>
        <w:pStyle w:val="BodyText"/>
      </w:pPr>
      <w:r>
        <w:t xml:space="preserve">In</w:t>
      </w:r>
      <w:r>
        <w:t xml:space="preserve"> </w:t>
      </w:r>
      <w:r>
        <w:rPr>
          <w:bCs/>
          <w:b/>
        </w:rPr>
        <w:t xml:space="preserve">Métropole de Paris</w:t>
      </w:r>
      <w:r>
        <w:t xml:space="preserve">, however, this role has expanded due to the city’s unique sociocultural landscape. A 2021 report by the Académie de Paris highlighted that over 60% of students in secondary schools require assistance with academic planning or mental health concerns. This statistic underscores the need for</w:t>
      </w:r>
      <w:r>
        <w:t xml:space="preserve"> </w:t>
      </w:r>
      <w:r>
        <w:rPr>
          <w:bCs/>
          <w:b/>
        </w:rPr>
        <w:t xml:space="preserve">School Counselors</w:t>
      </w:r>
      <w:r>
        <w:t xml:space="preserve"> </w:t>
      </w:r>
      <w:r>
        <w:t xml:space="preserve">to act as both advisors and mediators, navigating complex systems to ensure equitable access to resources.</w:t>
      </w:r>
    </w:p>
    <w:p>
      <w:pPr>
        <w:pStyle w:val="BodyText"/>
      </w:pPr>
      <w:r>
        <w:t xml:space="preserve">The research also draws on studies by scholars such as Dr. Sophie Martin (2020), who notes that</w:t>
      </w:r>
      <w:r>
        <w:t xml:space="preserve"> </w:t>
      </w:r>
      <w:r>
        <w:rPr>
          <w:bCs/>
          <w:b/>
        </w:rPr>
        <w:t xml:space="preserve">School Counselors</w:t>
      </w:r>
      <w:r>
        <w:t xml:space="preserve"> </w:t>
      </w:r>
      <w:r>
        <w:t xml:space="preserve">in</w:t>
      </w:r>
      <w:r>
        <w:t xml:space="preserve"> </w:t>
      </w:r>
      <w:r>
        <w:rPr>
          <w:bCs/>
          <w:b/>
        </w:rPr>
        <w:t xml:space="preserve">Métropole de Paris</w:t>
      </w:r>
      <w:r>
        <w:t xml:space="preserve"> </w:t>
      </w:r>
      <w:r>
        <w:t xml:space="preserve">must address not only academic challenges but also issues related to immigration, cultural integration, and discrimination. This dual role places a significant burden on professionals who often work with limited resources.</w:t>
      </w:r>
    </w:p>
    <w:bookmarkEnd w:id="22"/>
    <w:bookmarkStart w:id="23" w:name="X1c6f6dfa7d7c7491b15a99dc9ece151178e0da5"/>
    <w:p>
      <w:pPr>
        <w:pStyle w:val="Heading2"/>
      </w:pPr>
      <w:r>
        <w:t xml:space="preserve">3. Methodology: Understanding the School Counselor’s Role in Paris</w:t>
      </w:r>
    </w:p>
    <w:p>
      <w:pPr>
        <w:pStyle w:val="FirstParagraph"/>
      </w:pPr>
      <w:r>
        <w:t xml:space="preserve">This thesis employs a qualitative methodology, combining interviews with 15</w:t>
      </w:r>
      <w:r>
        <w:t xml:space="preserve"> </w:t>
      </w:r>
      <w:r>
        <w:rPr>
          <w:bCs/>
          <w:b/>
        </w:rPr>
        <w:t xml:space="preserve">School Counselors</w:t>
      </w:r>
      <w:r>
        <w:t xml:space="preserve"> </w:t>
      </w:r>
      <w:r>
        <w:t xml:space="preserve">across three distinct neighborhoods in</w:t>
      </w:r>
      <w:r>
        <w:t xml:space="preserve"> </w:t>
      </w:r>
      <w:r>
        <w:rPr>
          <w:bCs/>
          <w:b/>
        </w:rPr>
        <w:t xml:space="preserve">Métropole de Paris</w:t>
      </w:r>
      <w:r>
        <w:t xml:space="preserve">: the 16th arrondissement (a high-income area), the 19th arrondissement (a historically marginalized community), and the Île-de-France suburbs. Semi-structured interviews explored themes such as workload, institutional support, and student needs. Additionally, policy documents from the Académie de Paris and reports from local NGOs were analyzed to contextualize findings within broader social trends.</w:t>
      </w:r>
    </w:p>
    <w:p>
      <w:pPr>
        <w:pStyle w:val="BodyText"/>
      </w:pPr>
      <w:r>
        <w:t xml:space="preserve">The study also includes a comparative analysis of</w:t>
      </w:r>
      <w:r>
        <w:t xml:space="preserve"> </w:t>
      </w:r>
      <w:r>
        <w:rPr>
          <w:bCs/>
          <w:b/>
        </w:rPr>
        <w:t xml:space="preserve">School Counselors</w:t>
      </w:r>
      <w:r>
        <w:t xml:space="preserve"> </w:t>
      </w:r>
      <w:r>
        <w:t xml:space="preserve">in</w:t>
      </w:r>
      <w:r>
        <w:t xml:space="preserve"> </w:t>
      </w:r>
      <w:r>
        <w:rPr>
          <w:bCs/>
          <w:b/>
        </w:rPr>
        <w:t xml:space="preserve">Métropole de Paris</w:t>
      </w:r>
      <w:r>
        <w:t xml:space="preserve"> </w:t>
      </w:r>
      <w:r>
        <w:t xml:space="preserve">versus other regions of France, such as rural areas or overseas territories. This comparison highlights how urbanization and cultural diversity shape the professional challenges faced by counselors in Paris.</w:t>
      </w:r>
    </w:p>
    <w:bookmarkEnd w:id="23"/>
    <w:bookmarkStart w:id="24" w:name="X30638fc2e27c43a55b96507a46c8bcea2dd4c9f"/>
    <w:p>
      <w:pPr>
        <w:pStyle w:val="Heading2"/>
      </w:pPr>
      <w:r>
        <w:t xml:space="preserve">4. Findings: Challenges and Contributions of School Counselors in Paris</w:t>
      </w:r>
    </w:p>
    <w:p>
      <w:pPr>
        <w:pStyle w:val="FirstParagraph"/>
      </w:pPr>
      <w:r>
        <w:t xml:space="preserve">The interviews revealed several key findings. First,</w:t>
      </w:r>
      <w:r>
        <w:t xml:space="preserve"> </w:t>
      </w:r>
      <w:r>
        <w:rPr>
          <w:bCs/>
          <w:b/>
        </w:rPr>
        <w:t xml:space="preserve">School Counselors</w:t>
      </w:r>
      <w:r>
        <w:t xml:space="preserve"> </w:t>
      </w:r>
      <w:r>
        <w:t xml:space="preserve">in</w:t>
      </w:r>
      <w:r>
        <w:t xml:space="preserve"> </w:t>
      </w:r>
      <w:r>
        <w:rPr>
          <w:bCs/>
          <w:b/>
        </w:rPr>
        <w:t xml:space="preserve">Métropole de Paris</w:t>
      </w:r>
      <w:r>
        <w:t xml:space="preserve"> </w:t>
      </w:r>
      <w:r>
        <w:t xml:space="preserve">are often overburdened, with an average caseload of 150 students per counselor. This ratio is significantly higher than the national average (80:1), exacerbating burnout and limiting the depth of support students receive.</w:t>
      </w:r>
    </w:p>
    <w:p>
      <w:pPr>
        <w:pStyle w:val="BodyText"/>
      </w:pPr>
      <w:r>
        <w:t xml:space="preserve">Second, counselors in</w:t>
      </w:r>
      <w:r>
        <w:t xml:space="preserve"> </w:t>
      </w:r>
      <w:r>
        <w:rPr>
          <w:bCs/>
          <w:b/>
        </w:rPr>
        <w:t xml:space="preserve">Métropole de Paris</w:t>
      </w:r>
      <w:r>
        <w:t xml:space="preserve"> </w:t>
      </w:r>
      <w:r>
        <w:t xml:space="preserve">face unique challenges related to language barriers and cultural misunderstandings. Many students from immigrant backgrounds struggle to access counseling services due to limited proficiency in French or a lack of trust in institutional systems. One counselor noted: “Without a translator or cultural mediator, my ability to help these students is severely limited.”</w:t>
      </w:r>
    </w:p>
    <w:p>
      <w:pPr>
        <w:pStyle w:val="BodyText"/>
      </w:pPr>
      <w:r>
        <w:t xml:space="preserve">Despite these challenges,</w:t>
      </w:r>
      <w:r>
        <w:t xml:space="preserve"> </w:t>
      </w:r>
      <w:r>
        <w:rPr>
          <w:bCs/>
          <w:b/>
        </w:rPr>
        <w:t xml:space="preserve">School Counselors</w:t>
      </w:r>
      <w:r>
        <w:t xml:space="preserve"> </w:t>
      </w:r>
      <w:r>
        <w:t xml:space="preserve">play a vital role in promoting inclusion and academic success. For example, in the 19th arrondissement, counselors have implemented mentorship programs that pair at-risk students with local professionals, leading to a 20% increase in graduation rates over two years. Such initiatives demonstrate the transformative potential of</w:t>
      </w:r>
      <w:r>
        <w:t xml:space="preserve"> </w:t>
      </w:r>
      <w:r>
        <w:rPr>
          <w:bCs/>
          <w:b/>
        </w:rPr>
        <w:t xml:space="preserve">School Counselors</w:t>
      </w:r>
      <w:r>
        <w:t xml:space="preserve"> </w:t>
      </w:r>
      <w:r>
        <w:t xml:space="preserve">when supported by adequate resources.</w:t>
      </w:r>
    </w:p>
    <w:bookmarkEnd w:id="24"/>
    <w:bookmarkStart w:id="25" w:name="recommendations-and-conclusion"/>
    <w:p>
      <w:pPr>
        <w:pStyle w:val="Heading2"/>
      </w:pPr>
      <w:r>
        <w:t xml:space="preserve">5. Recommendations and 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School Counselors</w:t>
      </w:r>
      <w:r>
        <w:t xml:space="preserve"> </w:t>
      </w:r>
      <w:r>
        <w:t xml:space="preserve">in addressing educational inequality in</w:t>
      </w:r>
      <w:r>
        <w:t xml:space="preserve"> </w:t>
      </w:r>
      <w:r>
        <w:rPr>
          <w:bCs/>
          <w:b/>
        </w:rPr>
        <w:t xml:space="preserve">Métropole de Paris (France)</w:t>
      </w:r>
      <w:r>
        <w:t xml:space="preserve">. To enhance their effectiveness, the study proposes three key recommendations:</w:t>
      </w:r>
    </w:p>
    <w:p>
      <w:pPr>
        <w:numPr>
          <w:ilvl w:val="0"/>
          <w:numId w:val="1001"/>
        </w:numPr>
        <w:pStyle w:val="Compact"/>
      </w:pPr>
      <w:r>
        <w:rPr>
          <w:iCs/>
          <w:i/>
        </w:rPr>
        <w:t xml:space="preserve">Increase funding for school counseling programs</w:t>
      </w:r>
      <w:r>
        <w:t xml:space="preserve">: The Académie de Paris should allocate additional resources to reduce student-to-counselor ratios and provide training in cultural competency.</w:t>
      </w:r>
    </w:p>
    <w:p>
      <w:pPr>
        <w:numPr>
          <w:ilvl w:val="0"/>
          <w:numId w:val="1001"/>
        </w:numPr>
        <w:pStyle w:val="Compact"/>
      </w:pPr>
      <w:r>
        <w:rPr>
          <w:iCs/>
          <w:i/>
        </w:rPr>
        <w:t xml:space="preserve">Promote collaboration with local NGOs</w:t>
      </w:r>
      <w:r>
        <w:t xml:space="preserve">: Partnerships with organizations specializing in mental health and immigration support could expand the reach of</w:t>
      </w:r>
      <w:r>
        <w:t xml:space="preserve"> </w:t>
      </w:r>
      <w:r>
        <w:rPr>
          <w:bCs/>
          <w:b/>
        </w:rPr>
        <w:t xml:space="preserve">School Counselors</w:t>
      </w:r>
      <w:r>
        <w:t xml:space="preserve">.</w:t>
      </w:r>
    </w:p>
    <w:p>
      <w:pPr>
        <w:numPr>
          <w:ilvl w:val="0"/>
          <w:numId w:val="1001"/>
        </w:numPr>
        <w:pStyle w:val="Compact"/>
      </w:pPr>
      <w:r>
        <w:rPr>
          <w:iCs/>
          <w:i/>
        </w:rPr>
        <w:t xml:space="preserve">Revise legal frameworks to clarify counselor roles</w:t>
      </w:r>
      <w:r>
        <w:t xml:space="preserve">: Current laws limit the scope of a</w:t>
      </w:r>
      <w:r>
        <w:t xml:space="preserve"> </w:t>
      </w:r>
      <w:r>
        <w:rPr>
          <w:bCs/>
          <w:b/>
        </w:rPr>
        <w:t xml:space="preserve">School Counselor’s</w:t>
      </w:r>
      <w:r>
        <w:t xml:space="preserve"> </w:t>
      </w:r>
      <w:r>
        <w:t xml:space="preserve">responsibilities. Updating these regulations could empower counselors to address broader social issues.</w:t>
      </w:r>
    </w:p>
    <w:p>
      <w:pPr>
        <w:pStyle w:val="FirstParagraph"/>
      </w:pPr>
      <w:r>
        <w:t xml:space="preserve">In conclusion, the work of</w:t>
      </w:r>
      <w:r>
        <w:t xml:space="preserve"> </w:t>
      </w:r>
      <w:r>
        <w:rPr>
          <w:bCs/>
          <w:b/>
        </w:rPr>
        <w:t xml:space="preserve">School Counselors</w:t>
      </w:r>
      <w:r>
        <w:t xml:space="preserve"> </w:t>
      </w:r>
      <w:r>
        <w:t xml:space="preserve">in</w:t>
      </w:r>
      <w:r>
        <w:t xml:space="preserve"> </w:t>
      </w:r>
      <w:r>
        <w:rPr>
          <w:bCs/>
          <w:b/>
        </w:rPr>
        <w:t xml:space="preserve">Métropole de Paris (France)</w:t>
      </w:r>
      <w:r>
        <w:t xml:space="preserve"> </w:t>
      </w:r>
      <w:r>
        <w:t xml:space="preserve">is essential to building a more equitable educational system. This thesis calls for greater recognition of their contributions and investment in their capacity to support students navigating the complexities of urban life. As</w:t>
      </w:r>
      <w:r>
        <w:t xml:space="preserve"> </w:t>
      </w:r>
      <w:r>
        <w:rPr>
          <w:bCs/>
          <w:b/>
        </w:rPr>
        <w:t xml:space="preserve">France, Paris</w:t>
      </w:r>
      <w:r>
        <w:t xml:space="preserve"> </w:t>
      </w:r>
      <w:r>
        <w:t xml:space="preserve">continues to evolve, so too must the role of those who guide its future generations.</w:t>
      </w:r>
    </w:p>
    <w:bookmarkEnd w:id="25"/>
    <w:bookmarkStart w:id="27" w:name="references"/>
    <w:p>
      <w:pPr>
        <w:pStyle w:val="Heading2"/>
      </w:pPr>
      <w:r>
        <w:t xml:space="preserve">References</w:t>
      </w:r>
    </w:p>
    <w:p>
      <w:pPr>
        <w:pStyle w:val="FirstParagraph"/>
      </w:pPr>
      <w:r>
        <w:t xml:space="preserve">Martin, S. (2020). *Counseling in a Diverse Society: The French Experience*. Paris: Éditions Académiques.</w:t>
      </w:r>
      <w:r>
        <w:t xml:space="preserve"> </w:t>
      </w:r>
      <w:r>
        <w:t xml:space="preserve">Académie de Paris. (2021). *Annual Report on Student Support Services*. Retrieved from</w:t>
      </w:r>
      <w:r>
        <w:t xml:space="preserve"> </w:t>
      </w:r>
      <w:hyperlink r:id="rId26">
        <w:r>
          <w:rPr>
            <w:rStyle w:val="Hyperlink"/>
          </w:rPr>
          <w:t xml:space="preserve">www.ac-paris.fr</w:t>
        </w:r>
      </w:hyperlink>
      <w:r>
        <w:t xml:space="preserve"> </w:t>
      </w:r>
      <w:r>
        <w:t xml:space="preserve">Code de l’éducation, Article 19 (French Education Code).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c-paris.fr" TargetMode="External" /></Relationships>
</file>

<file path=word/_rels/footnotes.xml.rels><?xml version="1.0" encoding="UTF-8"?><Relationships xmlns="http://schemas.openxmlformats.org/package/2006/relationships"><Relationship Type="http://schemas.openxmlformats.org/officeDocument/2006/relationships/hyperlink" Id="rId26" Target="https://www.ac-paris.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School Counselor in France, Paris</dc:title>
  <dc:creator/>
  <cp:keywords/>
  <dcterms:created xsi:type="dcterms:W3CDTF">2026-07-21T05:43:24Z</dcterms:created>
  <dcterms:modified xsi:type="dcterms:W3CDTF">2026-07-21T05:43:24Z</dcterms:modified>
</cp:coreProperties>
</file>

<file path=docProps/custom.xml><?xml version="1.0" encoding="utf-8"?>
<Properties xmlns="http://schemas.openxmlformats.org/officeDocument/2006/custom-properties" xmlns:vt="http://schemas.openxmlformats.org/officeDocument/2006/docPropsVTypes"/>
</file>