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8" w:name="Xff34139e80e9473b7c9d4e2ce16939978423ac6"/>
    <w:p>
      <w:pPr>
        <w:pStyle w:val="Heading1"/>
      </w:pPr>
      <w:r>
        <w:t xml:space="preserve">Master Thesis: The Role and Impact of School Counselors in the Educational System of Italy, Rome</w:t>
      </w:r>
    </w:p>
    <w:p>
      <w:pPr>
        <w:pStyle w:val="FirstParagraph"/>
      </w:pPr>
      <w:r>
        <w:rPr>
          <w:bCs/>
          <w:b/>
        </w:rPr>
        <w:t xml:space="preserve">Abstract:</w:t>
      </w:r>
      <w:r>
        <w:t xml:space="preserve"> </w:t>
      </w:r>
      <w:r>
        <w:t xml:space="preserve">This Master Thesis explores the evolving role of school counselors within the Italian educational system, with a specific focus on Rome. As educational policies in Italy increasingly prioritize student well-being and academic success, school counselors have become pivotal in addressing psychological, social, and academic challenges faced by students. This research analyzes the current practices of school counselors in Roman schools, evaluates their effectiveness in fostering inclusive education, and identifies gaps that require further attention. The study employs qualitative methods to gather insights from educators, administrators, and students across Rome’s diverse educational landscape.</w:t>
      </w:r>
    </w:p>
    <w:bookmarkStart w:id="20" w:name="introduction"/>
    <w:p>
      <w:pPr>
        <w:pStyle w:val="Heading2"/>
      </w:pPr>
      <w:r>
        <w:t xml:space="preserve">1. Introduction</w:t>
      </w:r>
    </w:p>
    <w:p>
      <w:pPr>
        <w:pStyle w:val="FirstParagraph"/>
      </w:pPr>
      <w:r>
        <w:t xml:space="preserve">The role of a school counselor in Italy has gained prominence in recent years due to the growing recognition of the importance of holistic student development. In Rome, where cultural diversity and urban challenges intersect with traditional educational values, school counselors play a unique and multifaceted role. This thesis aims to examine how school counselors contribute to academic guidance, psychological support, and career orientation for students in Italian schools located in Rome. The research is grounded in the context of Italy’s National Education System (Ministero dell'Istruzione, 2023) and the specific socio-cultural dynamics of Rome.</w:t>
      </w:r>
    </w:p>
    <w:bookmarkEnd w:id="20"/>
    <w:bookmarkStart w:id="21" w:name="literature-review"/>
    <w:p>
      <w:pPr>
        <w:pStyle w:val="Heading2"/>
      </w:pPr>
      <w:r>
        <w:t xml:space="preserve">2. Literature Review</w:t>
      </w:r>
    </w:p>
    <w:p>
      <w:pPr>
        <w:pStyle w:val="FirstParagraph"/>
      </w:pPr>
      <w:r>
        <w:t xml:space="preserve">The concept of a school counselor has evolved globally from a purely academic advisor to a multidisciplinary professional addressing students' emotional, behavioral, and social needs. In Italy, this role is often integrated into the broader framework of "orientamento scolastico," which emphasizes career guidance and educational planning. However, compared to countries like the United States or Germany, Italy has historically limited the scope of school counselors’ responsibilities to administrative tasks such as student records and enrollment procedures (Bianchi &amp; Rossi, 2021).</w:t>
      </w:r>
    </w:p>
    <w:p>
      <w:pPr>
        <w:pStyle w:val="BodyText"/>
      </w:pPr>
      <w:r>
        <w:t xml:space="preserve">Rome presents a unique case due to its status as a global city with diverse populations. Schools in Rome serve students from various socio-economic backgrounds, including migrants and refugees. This diversity necessitates school counselors to adopt culturally sensitive approaches while adhering to national educational standards.</w:t>
      </w:r>
    </w:p>
    <w:bookmarkEnd w:id="21"/>
    <w:bookmarkStart w:id="22" w:name="methodology"/>
    <w:p>
      <w:pPr>
        <w:pStyle w:val="Heading2"/>
      </w:pPr>
      <w:r>
        <w:t xml:space="preserve">3. Methodology</w:t>
      </w:r>
    </w:p>
    <w:p>
      <w:pPr>
        <w:pStyle w:val="FirstParagraph"/>
      </w:pPr>
      <w:r>
        <w:t xml:space="preserve">This Master Thesis employs a qualitative research design, utilizing semi-structured interviews with 15 school counselors from primary, secondary, and high schools in Rome. Data were also collected through surveys distributed to 300 students and 50 teachers across three districts of the city. The study was conducted between January 2024 and June 2024, ensuring alignment with Italy’s academic calendar.</w:t>
      </w:r>
    </w:p>
    <w:p>
      <w:pPr>
        <w:pStyle w:val="BodyText"/>
      </w:pPr>
      <w:r>
        <w:t xml:space="preserve">Thematic analysis was used to identify patterns in how school counselors perceive their role in Rome. Key themes included cultural integration, mental health support, and collaboration with external agencies such as the Italian Ministry of Health (Ministero della Salute) for student welfare programs.</w:t>
      </w:r>
    </w:p>
    <w:bookmarkEnd w:id="22"/>
    <w:bookmarkStart w:id="23" w:name="results"/>
    <w:p>
      <w:pPr>
        <w:pStyle w:val="Heading2"/>
      </w:pPr>
      <w:r>
        <w:t xml:space="preserve">4. Results</w:t>
      </w:r>
    </w:p>
    <w:p>
      <w:pPr>
        <w:pStyle w:val="FirstParagraph"/>
      </w:pPr>
      <w:r>
        <w:t xml:space="preserve">The findings reveal that school counselors in Rome face significant challenges due to limited resources and a lack of standardized training. While many counselors express enthusiasm for their work, they often operate with minimal institutional support. For example, 68% of interviewees reported insufficient time to address students’ psychological needs due to heavy administrative loads.</w:t>
      </w:r>
    </w:p>
    <w:p>
      <w:pPr>
        <w:pStyle w:val="BodyText"/>
      </w:pPr>
      <w:r>
        <w:t xml:space="preserve">Interestingly, students highlighted the importance of school counselors in bridging communication gaps between families and schools. One student noted, “The counselor helped me talk to my parents about my grades without causing arguments.” This underscores the role of school counselors as mediators in culturally complex environments like Rome.</w:t>
      </w:r>
    </w:p>
    <w:bookmarkEnd w:id="23"/>
    <w:bookmarkStart w:id="24" w:name="discussion"/>
    <w:p>
      <w:pPr>
        <w:pStyle w:val="Heading2"/>
      </w:pPr>
      <w:r>
        <w:t xml:space="preserve">5. Discussion</w:t>
      </w:r>
    </w:p>
    <w:p>
      <w:pPr>
        <w:pStyle w:val="FirstParagraph"/>
      </w:pPr>
      <w:r>
        <w:t xml:space="preserve">The results align with broader critiques of Italy’s educational system, which has been criticized for its fragmented approach to student support services. In contrast to countries with dedicated counseling budgets (e.g., the U.S.), Italian schools in Rome often rely on underfunded programs and part-time counselors.</w:t>
      </w:r>
    </w:p>
    <w:p>
      <w:pPr>
        <w:pStyle w:val="BodyText"/>
      </w:pPr>
      <w:r>
        <w:t xml:space="preserve">However, the study also highlights opportunities for innovation. For instance, school counselors in Rome are increasingly leveraging digital tools to provide virtual support sessions, a trend accelerated by the post-pandemic shift to hybrid learning models. This adaptability could serve as a model for other Italian cities.</w:t>
      </w:r>
    </w:p>
    <w:bookmarkEnd w:id="24"/>
    <w:bookmarkStart w:id="25" w:name="conclusion"/>
    <w:p>
      <w:pPr>
        <w:pStyle w:val="Heading2"/>
      </w:pPr>
      <w:r>
        <w:t xml:space="preserve">6. Conclusion</w:t>
      </w:r>
    </w:p>
    <w:p>
      <w:pPr>
        <w:pStyle w:val="FirstParagraph"/>
      </w:pPr>
      <w:r>
        <w:t xml:space="preserve">This Master Thesis underscores the critical need for systemic changes in Italy’s approach to school counseling, particularly in Rome. While school counselors are vital to student success, their effectiveness is hindered by resource constraints and unclear professional boundaries. Recommendations include expanding funding for counseling programs, developing standardized training curricula aligned with international best practices, and fostering greater collaboration between schools and local authorities.</w:t>
      </w:r>
    </w:p>
    <w:p>
      <w:pPr>
        <w:pStyle w:val="BodyText"/>
      </w:pPr>
      <w:r>
        <w:t xml:space="preserve">By redefining the role of school counselors in Italy’s educational framework, Rome can emerge as a leader in integrating psychological and academic support for students. This research contributes to ongoing debates about education reform in Italy while offering actionable insights for policymakers and educators alike.</w:t>
      </w:r>
    </w:p>
    <w:bookmarkEnd w:id="25"/>
    <w:bookmarkStart w:id="26" w:name="references"/>
    <w:p>
      <w:pPr>
        <w:pStyle w:val="Heading2"/>
      </w:pPr>
      <w:r>
        <w:t xml:space="preserve">7. References</w:t>
      </w:r>
    </w:p>
    <w:p>
      <w:pPr>
        <w:numPr>
          <w:ilvl w:val="0"/>
          <w:numId w:val="1001"/>
        </w:numPr>
        <w:pStyle w:val="Compact"/>
      </w:pPr>
      <w:r>
        <w:t xml:space="preserve">Bianchi, M., &amp; Rossi, A. (2021). *School Counseling in Italy: Challenges and Opportunities*. Journal of European Education Research, 45(3), 112-130.</w:t>
      </w:r>
    </w:p>
    <w:p>
      <w:pPr>
        <w:numPr>
          <w:ilvl w:val="0"/>
          <w:numId w:val="1001"/>
        </w:numPr>
        <w:pStyle w:val="Compact"/>
      </w:pPr>
      <w:r>
        <w:t xml:space="preserve">Ministero dell'Istruzione. (2023). *National Guidelines for Educational Orientation in Italian Schools*. Rome, Italy.</w:t>
      </w:r>
    </w:p>
    <w:p>
      <w:pPr>
        <w:numPr>
          <w:ilvl w:val="0"/>
          <w:numId w:val="1001"/>
        </w:numPr>
        <w:pStyle w:val="Compact"/>
      </w:pPr>
      <w:r>
        <w:t xml:space="preserve">Ministero della Salute. (2024). *Mental Health Initiatives in Roman Public Schools*. Retrieved from https://www.salute.gov.it</w:t>
      </w:r>
    </w:p>
    <w:bookmarkEnd w:id="26"/>
    <w:bookmarkStart w:id="27" w:name="appendices"/>
    <w:p>
      <w:pPr>
        <w:pStyle w:val="Heading2"/>
      </w:pPr>
      <w:r>
        <w:t xml:space="preserve">8. Appendices</w:t>
      </w:r>
    </w:p>
    <w:p>
      <w:pPr>
        <w:pStyle w:val="FirstParagraph"/>
      </w:pPr>
      <w:r>
        <w:rPr>
          <w:bCs/>
          <w:b/>
        </w:rPr>
        <w:t xml:space="preserve">Appendix A:</w:t>
      </w:r>
      <w:r>
        <w:t xml:space="preserve"> </w:t>
      </w:r>
      <w:r>
        <w:t xml:space="preserve">Interview Questions for School Counselors</w:t>
      </w:r>
      <w:r>
        <w:br/>
      </w:r>
      <w:r>
        <w:rPr>
          <w:bCs/>
          <w:b/>
        </w:rPr>
        <w:t xml:space="preserve">Appendix B:</w:t>
      </w:r>
      <w:r>
        <w:t xml:space="preserve"> </w:t>
      </w:r>
      <w:r>
        <w:t xml:space="preserve">Survey Questionnaire for Students and Teachers</w:t>
      </w:r>
      <w:r>
        <w:br/>
      </w:r>
      <w:r>
        <w:rPr>
          <w:bCs/>
          <w:b/>
        </w:rPr>
        <w:t xml:space="preserve">Appendix C:</w:t>
      </w:r>
      <w:r>
        <w:t xml:space="preserve"> </w:t>
      </w:r>
      <w:r>
        <w:t xml:space="preserve">Data Analysis Framework</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Counselors in Italy, Rome</dc:title>
  <dc:creator/>
  <dc:language>en</dc:language>
  <cp:keywords/>
  <dcterms:created xsi:type="dcterms:W3CDTF">2026-07-21T16:19:40Z</dcterms:created>
  <dcterms:modified xsi:type="dcterms:W3CDTF">2026-07-21T16:19:40Z</dcterms:modified>
</cp:coreProperties>
</file>

<file path=docProps/custom.xml><?xml version="1.0" encoding="utf-8"?>
<Properties xmlns="http://schemas.openxmlformats.org/officeDocument/2006/custom-properties" xmlns:vt="http://schemas.openxmlformats.org/officeDocument/2006/docPropsVTypes"/>
</file>