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46814e76941e4478f5a7ecd43a4d3e4c46cf454"/>
    <w:p>
      <w:pPr>
        <w:pStyle w:val="Heading1"/>
      </w:pPr>
      <w:r>
        <w:t xml:space="preserve">Master Thesis: The Role and Impact of School Counselors in Saudi Arabia Riyadh</w:t>
      </w:r>
    </w:p>
    <w:bookmarkStart w:id="20" w:name="introduction"/>
    <w:p>
      <w:pPr>
        <w:pStyle w:val="Heading2"/>
      </w:pPr>
      <w:r>
        <w:t xml:space="preserve">Introduction</w:t>
      </w:r>
    </w:p>
    <w:p>
      <w:pPr>
        <w:pStyle w:val="FirstParagraph"/>
      </w:pPr>
      <w:r>
        <w:t xml:space="preserve">The evolution of education systems globally has underscored the critical need for specialized professionals to address the holistic development of students. In Saudi Arabia, particularly in Riyadh, the role of a School Counselor has emerged as a cornerstone in supporting students' academic, social, and emotional well-being. This Master Thesis explores the multifaceted responsibilities of School Counselors within the educational framework of Riyadh, examining their impact on student success and alignment with national educational goals such as Vision 2030. The study highlights the unique challenges and opportunities faced by School Counselors in a culturally diverse environment like Saudi Arabia, emphasizing their role in fostering inclusive learning environments.</w:t>
      </w:r>
    </w:p>
    <w:bookmarkEnd w:id="20"/>
    <w:bookmarkStart w:id="21" w:name="literature-review"/>
    <w:p>
      <w:pPr>
        <w:pStyle w:val="Heading2"/>
      </w:pPr>
      <w:r>
        <w:t xml:space="preserve">Literature Review</w:t>
      </w:r>
    </w:p>
    <w:p>
      <w:pPr>
        <w:pStyle w:val="FirstParagraph"/>
      </w:pPr>
      <w:r>
        <w:t xml:space="preserve">Research on School Counselors globally emphasizes their role in academic advising, career guidance, and psychological support. However, the context of Saudi Arabia requires a tailored approach that respects cultural norms and societal expectations. Studies indicate that School Counselors in Riyadh must navigate a blend of traditional values and modern educational reforms. For instance, Vision 2030 prioritizes youth empowerment and mental health awareness, creating new opportunities for School Counselors to integrate these objectives into their practice. Literature also highlights the growing need for culturally sensitive counseling strategies to address issues such as academic stress, social integration, and gender-based challenges in Riyadh's schools.</w:t>
      </w:r>
    </w:p>
    <w:bookmarkEnd w:id="21"/>
    <w:bookmarkStart w:id="22" w:name="methodology"/>
    <w:p>
      <w:pPr>
        <w:pStyle w:val="Heading2"/>
      </w:pPr>
      <w:r>
        <w:t xml:space="preserve">Methodology</w:t>
      </w:r>
    </w:p>
    <w:p>
      <w:pPr>
        <w:pStyle w:val="FirstParagraph"/>
      </w:pPr>
      <w:r>
        <w:t xml:space="preserve">This Master Thesis employs a qualitative research approach, combining case studies of School Counselors in Riyadh with interviews from educators, students, and parents. Data collection involved semi-structured interviews and document analysis from school policies aligned with Saudi Arabia's Ministry of Education guidelines. The study focuses on three key areas: (1) the professional responsibilities of School Counselors in Riyadh, (2) the cultural and societal factors influencing their work, and (3) their contribution to achieving educational goals like those outlined in Vision 2030. This methodology ensures a comprehensive understanding of how School Counselors operate within Saudi Arabia's unique educational landscape.</w:t>
      </w:r>
    </w:p>
    <w:bookmarkEnd w:id="22"/>
    <w:bookmarkStart w:id="23" w:name="findings"/>
    <w:p>
      <w:pPr>
        <w:pStyle w:val="Heading2"/>
      </w:pPr>
      <w:r>
        <w:t xml:space="preserve">Findings</w:t>
      </w:r>
    </w:p>
    <w:p>
      <w:pPr>
        <w:pStyle w:val="FirstParagraph"/>
      </w:pPr>
      <w:r>
        <w:t xml:space="preserve">The findings reveal that School Counselors in Riyadh play a pivotal role in bridging gaps between academic achievement and personal development. They are often tasked with addressing challenges such as low student engagement, cultural misunderstandings, and the psychological impact of rapid societal changes. For example, School Counselors frequently collaborate with teachers to design programs that align with Islamic values while promoting critical thinking and innovation. Additionally, they serve as mediators between students and families, ensuring that counseling strategies respect Saudi Arabian traditions while fostering inclusivity.</w:t>
      </w:r>
    </w:p>
    <w:p>
      <w:pPr>
        <w:pStyle w:val="BodyText"/>
      </w:pPr>
      <w:r>
        <w:t xml:space="preserve">Notably, the study identifies a growing demand for School Counselors in Riyadh due to increased awareness of mental health issues among students. However, challenges persist, including limited resources and the need for further training in cross-cultural communication. The research also highlights that School Counselors must navigate bureaucratic processes within Saudi Arabia's educational system to implement effective interventions.</w:t>
      </w:r>
    </w:p>
    <w:bookmarkEnd w:id="23"/>
    <w:bookmarkStart w:id="24" w:name="discussion"/>
    <w:p>
      <w:pPr>
        <w:pStyle w:val="Heading2"/>
      </w:pPr>
      <w:r>
        <w:t xml:space="preserve">Discussion</w:t>
      </w:r>
    </w:p>
    <w:p>
      <w:pPr>
        <w:pStyle w:val="FirstParagraph"/>
      </w:pPr>
      <w:r>
        <w:t xml:space="preserve">The role of School Counselors in Riyadh is intrinsically linked to the broader goals of Saudi Arabia's educational reforms. Their work not only supports individual student growth but also contributes to national objectives such as reducing youth unemployment and enhancing the quality of education. The study underscores the need for policymakers to invest in professional development programs tailored to the cultural context of Saudi Arabia, enabling School Counselors to address emerging challenges effectively.</w:t>
      </w:r>
    </w:p>
    <w:p>
      <w:pPr>
        <w:pStyle w:val="BodyText"/>
      </w:pPr>
      <w:r>
        <w:t xml:space="preserve">Furthermore, the discussion highlights the importance of integrating technology into counseling practices. With digital tools becoming more accessible in Riyadh, School Counselors can leverage online platforms to reach students and provide remote support, especially in light of recent global events like the COVID-19 pandemic. However, this requires overcoming barriers such as digital literacy gaps and ensuring compliance with local regulations.</w:t>
      </w:r>
    </w:p>
    <w:bookmarkEnd w:id="24"/>
    <w:bookmarkStart w:id="25" w:name="conclusion"/>
    <w:p>
      <w:pPr>
        <w:pStyle w:val="Heading2"/>
      </w:pPr>
      <w:r>
        <w:t xml:space="preserve">Conclusion</w:t>
      </w:r>
    </w:p>
    <w:p>
      <w:pPr>
        <w:pStyle w:val="FirstParagraph"/>
      </w:pPr>
      <w:r>
        <w:t xml:space="preserve">In conclusion, this Master Thesis affirms that School Counselors in Saudi Arabia Riyadh are vital to the success of modern education systems. Their ability to adapt to cultural dynamics while promoting academic and emotional well-being is crucial for achieving Vision 2030's vision of a knowledge-based economy. As Riyadh continues to evolve, the role of School Counselors will remain central to nurturing a generation equipped with both intellectual and social skills. Future research should focus on expanding training programs, fostering collaboration between schools and communities, and leveraging technology to enhance the reach and impact of School Counselors in Saudi Arabia.</w:t>
      </w:r>
    </w:p>
    <w:bookmarkEnd w:id="25"/>
    <w:p>
      <w:pPr>
        <w:pStyle w:val="BodyText"/>
      </w:pPr>
      <w:r>
        <w:rPr>
          <w:bCs/>
          <w:b/>
        </w:rPr>
        <w:t xml:space="preserve">Keywords:</w:t>
      </w:r>
      <w:r>
        <w:t xml:space="preserve"> </w:t>
      </w:r>
      <w:r>
        <w:t xml:space="preserve">Master Thesis, School Counselor, Saudi Arabia Riyadh</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 in Saudi Arabia Riyadh</dc:title>
  <dc:creator/>
  <dc:language>en</dc:language>
  <cp:keywords/>
  <dcterms:created xsi:type="dcterms:W3CDTF">2026-07-21T13:41:49Z</dcterms:created>
  <dcterms:modified xsi:type="dcterms:W3CDTF">2026-07-21T13:41:49Z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