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309f8c5026547d875134826a083b129376f143"/>
    <w:p>
      <w:pPr>
        <w:pStyle w:val="Heading1"/>
      </w:pPr>
      <w:r>
        <w:t xml:space="preserve">Master Thesis: The Role of Social Workers in Argentina Córdoba</w:t>
      </w:r>
    </w:p>
    <w:bookmarkStart w:id="20" w:name="abstract"/>
    <w:p>
      <w:pPr>
        <w:pStyle w:val="Heading2"/>
      </w:pPr>
      <w:r>
        <w:t xml:space="preserve">Abstract</w:t>
      </w:r>
    </w:p>
    <w:p>
      <w:pPr>
        <w:pStyle w:val="FirstParagraph"/>
      </w:pPr>
      <w:r>
        <w:t xml:space="preserve">This Master Thesis explores the multifaceted role of social workers within the socio-cultural and economic context of Argentina Córdoba. Through an interdisciplinary approach, it examines how social workers contribute to addressing poverty, education disparities, mental health challenges, and community development in one of Argentina’s most historically significant provinces. The study emphasizes the unique demands placed on social workers in Córdoba due to its regional dynamics and the implications for their professional practice.</w:t>
      </w:r>
    </w:p>
    <w:bookmarkEnd w:id="20"/>
    <w:bookmarkStart w:id="21" w:name="introduction"/>
    <w:p>
      <w:pPr>
        <w:pStyle w:val="Heading2"/>
      </w:pPr>
      <w:r>
        <w:t xml:space="preserve">Introduction</w:t>
      </w:r>
    </w:p>
    <w:p>
      <w:pPr>
        <w:pStyle w:val="FirstParagraph"/>
      </w:pPr>
      <w:r>
        <w:t xml:space="preserve">The field of social work is integral to fostering social justice, human dignity, and community empowerment. In Argentina Córdoba, a province with rich cultural heritage and complex socio-economic challenges, social workers play a pivotal role in mediating between marginalized populations and institutional systems. This thesis aims to analyze the specific responsibilities of social workers in Córdoba while highlighting the opportunities and obstacles they face within this regional context.</w:t>
      </w:r>
    </w:p>
    <w:p>
      <w:pPr>
        <w:pStyle w:val="BodyText"/>
      </w:pPr>
      <w:r>
        <w:t xml:space="preserve">The importance of this study lies in its potential to inform policy-making, professional training, and community interventions tailored to Córdoba’s unique needs. By focusing on Argentina Córdoba, the research contributes to a broader understanding of social work practices in Latin America.</w:t>
      </w:r>
    </w:p>
    <w:bookmarkEnd w:id="21"/>
    <w:bookmarkStart w:id="22" w:name="contextual-background-argentina-córdoba"/>
    <w:p>
      <w:pPr>
        <w:pStyle w:val="Heading2"/>
      </w:pPr>
      <w:r>
        <w:t xml:space="preserve">Contextual Background: Argentina Córdoba</w:t>
      </w:r>
    </w:p>
    <w:p>
      <w:pPr>
        <w:pStyle w:val="FirstParagraph"/>
      </w:pPr>
      <w:r>
        <w:t xml:space="preserve">Córdoba, located in central Argentina, is renowned for its educational institutions (e.g., the National University of Córdoba) and historical significance as a hub for revolutionary movements. However, the province also grapples with persistent socio-economic inequalities, including high rates of poverty (approximately 30% of its population), limited access to healthcare in rural areas, and intergenerational trauma linked to past conflicts.</w:t>
      </w:r>
    </w:p>
    <w:p>
      <w:pPr>
        <w:pStyle w:val="BodyText"/>
      </w:pPr>
      <w:r>
        <w:t xml:space="preserve">These challenges necessitate the active involvement of social workers in designing and implementing programs that address systemic issues. Social workers in Córdoba operate across diverse settings, including public health systems, schools, non-governmental organizations (NGOs), and community centers. Their work often intersects with cultural practices, local traditions, and political activism.</w:t>
      </w:r>
    </w:p>
    <w:bookmarkEnd w:id="22"/>
    <w:bookmarkStart w:id="23" w:name="Xa94f741e77519d218e3dcf0c78089cc88ccd7b7"/>
    <w:p>
      <w:pPr>
        <w:pStyle w:val="Heading2"/>
      </w:pPr>
      <w:r>
        <w:t xml:space="preserve">Role of Social Workers in Córdoba: Key Areas of Intervention</w:t>
      </w:r>
    </w:p>
    <w:p>
      <w:pPr>
        <w:numPr>
          <w:ilvl w:val="0"/>
          <w:numId w:val="1001"/>
        </w:numPr>
        <w:pStyle w:val="Compact"/>
      </w:pPr>
      <w:r>
        <w:rPr>
          <w:bCs/>
          <w:b/>
        </w:rPr>
        <w:t xml:space="preserve">Poverty Alleviation:</w:t>
      </w:r>
      <w:r>
        <w:t xml:space="preserve"> </w:t>
      </w:r>
      <w:r>
        <w:t xml:space="preserve">Social workers in Córdoba collaborate with local governments and NGOs to provide emergency aid, job training, and microfinance opportunities. They also advocate for policies that address the root causes of poverty, such as land distribution and access to education.</w:t>
      </w:r>
    </w:p>
    <w:p>
      <w:pPr>
        <w:numPr>
          <w:ilvl w:val="0"/>
          <w:numId w:val="1001"/>
        </w:numPr>
        <w:pStyle w:val="Compact"/>
      </w:pPr>
      <w:r>
        <w:rPr>
          <w:bCs/>
          <w:b/>
        </w:rPr>
        <w:t xml:space="preserve">Educational Support:</w:t>
      </w:r>
      <w:r>
        <w:t xml:space="preserve"> </w:t>
      </w:r>
      <w:r>
        <w:t xml:space="preserve">Given the province’s emphasis on education, social workers play a critical role in supporting children from disadvantaged backgrounds. This includes mentoring programs, conflict resolution in schools, and ensuring access to inclusive educational resources for students with disabilities or marginalized identities.</w:t>
      </w:r>
    </w:p>
    <w:p>
      <w:pPr>
        <w:numPr>
          <w:ilvl w:val="0"/>
          <w:numId w:val="1001"/>
        </w:numPr>
        <w:pStyle w:val="Compact"/>
      </w:pPr>
      <w:r>
        <w:rPr>
          <w:bCs/>
          <w:b/>
        </w:rPr>
        <w:t xml:space="preserve">Mental Health Advocacy:</w:t>
      </w:r>
      <w:r>
        <w:t xml:space="preserve"> </w:t>
      </w:r>
      <w:r>
        <w:t xml:space="preserve">Córdoba has seen a rise in mental health issues due to economic instability and social isolation. Social workers provide counseling services, coordinate support groups, and work with psychologists to bridge gaps in mental health care accessibility.</w:t>
      </w:r>
    </w:p>
    <w:p>
      <w:pPr>
        <w:numPr>
          <w:ilvl w:val="0"/>
          <w:numId w:val="1001"/>
        </w:numPr>
        <w:pStyle w:val="Compact"/>
      </w:pPr>
      <w:r>
        <w:rPr>
          <w:bCs/>
          <w:b/>
        </w:rPr>
        <w:t xml:space="preserve">Community Development:</w:t>
      </w:r>
      <w:r>
        <w:t xml:space="preserve"> </w:t>
      </w:r>
      <w:r>
        <w:t xml:space="preserve">Social workers engage in community-based projects that promote sustainable development. These initiatives often involve local leaders and emphasize participatory approaches to ensure culturally relevant solutions.</w:t>
      </w:r>
    </w:p>
    <w:bookmarkEnd w:id="23"/>
    <w:bookmarkStart w:id="24" w:name="X93a5ead7369db7e10d7e966dad4c36f522fb44b"/>
    <w:p>
      <w:pPr>
        <w:pStyle w:val="Heading2"/>
      </w:pPr>
      <w:r>
        <w:t xml:space="preserve">Challenges Faced by Social Workers in Córdoba</w:t>
      </w:r>
    </w:p>
    <w:p>
      <w:pPr>
        <w:pStyle w:val="FirstParagraph"/>
      </w:pPr>
      <w:r>
        <w:t xml:space="preserve">Despite their critical role, social workers in Córdoba face significant challenges:</w:t>
      </w:r>
    </w:p>
    <w:p>
      <w:pPr>
        <w:numPr>
          <w:ilvl w:val="0"/>
          <w:numId w:val="1002"/>
        </w:numPr>
        <w:pStyle w:val="Compact"/>
      </w:pPr>
      <w:r>
        <w:rPr>
          <w:bCs/>
          <w:b/>
        </w:rPr>
        <w:t xml:space="preserve">Limited Resources:</w:t>
      </w:r>
      <w:r>
        <w:t xml:space="preserve"> </w:t>
      </w:r>
      <w:r>
        <w:t xml:space="preserve">Many NGOs and public institutions operate with insufficient funding, restricting the scope of interventions.</w:t>
      </w:r>
    </w:p>
    <w:p>
      <w:pPr>
        <w:numPr>
          <w:ilvl w:val="0"/>
          <w:numId w:val="1002"/>
        </w:numPr>
        <w:pStyle w:val="Compact"/>
      </w:pPr>
      <w:r>
        <w:rPr>
          <w:bCs/>
          <w:b/>
        </w:rPr>
        <w:t xml:space="preserve">Cultural Sensitivity:</w:t>
      </w:r>
      <w:r>
        <w:t xml:space="preserve"> </w:t>
      </w:r>
      <w:r>
        <w:t xml:space="preserve">Social workers must navigate diverse cultural norms while avoiding ethnocentric approaches. This requires ongoing training in intercultural communication.</w:t>
      </w:r>
    </w:p>
    <w:p>
      <w:pPr>
        <w:numPr>
          <w:ilvl w:val="0"/>
          <w:numId w:val="1002"/>
        </w:numPr>
        <w:pStyle w:val="Compact"/>
      </w:pPr>
      <w:r>
        <w:rPr>
          <w:bCs/>
          <w:b/>
        </w:rPr>
        <w:t xml:space="preserve">Bureaucratic Barriers:</w:t>
      </w:r>
      <w:r>
        <w:t xml:space="preserve"> </w:t>
      </w:r>
      <w:r>
        <w:t xml:space="preserve">Bureaucratic inefficiencies often delay the implementation of social programs, frustrating both professionals and beneficiaries.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30 social workers in Córdoba and quantitative data from government reports. The research spans six months, with fieldwork conducted in urban and rural regions to capture the full spectrum of social work experiences. Data analysis focuses on identifying patterns in professional challenges and success factors.</w:t>
      </w:r>
    </w:p>
    <w:bookmarkEnd w:id="25"/>
    <w:bookmarkStart w:id="26" w:name="findings-and-discussion"/>
    <w:p>
      <w:pPr>
        <w:pStyle w:val="Heading2"/>
      </w:pPr>
      <w:r>
        <w:t xml:space="preserve">Findings and Discussion</w:t>
      </w:r>
    </w:p>
    <w:p>
      <w:pPr>
        <w:pStyle w:val="FirstParagraph"/>
      </w:pPr>
      <w:r>
        <w:t xml:space="preserve">The study reveals that social workers in Córdoba prioritize holistic, community-centered strategies. However, their effectiveness is often constrained by systemic issues such as underfunding and lack of intersectoral collaboration. Notably, participants emphasized the importance of cultural competence in building trust with communities.</w:t>
      </w:r>
    </w:p>
    <w:p>
      <w:pPr>
        <w:pStyle w:val="BodyText"/>
      </w:pPr>
      <w:r>
        <w:t xml:space="preserve">Key findings include: (1) Social workers frequently act as intermediaries between vulnerable populations and state institutions; (2) There is a growing demand for digital literacy training among social workers to address modern challenges like online harassment and access to e-services; (3) Mental health support is increasingly recognized as a cornerstone of social work in Córdoba.</w:t>
      </w:r>
    </w:p>
    <w:bookmarkEnd w:id="26"/>
    <w:bookmarkStart w:id="27" w:name="recommendations"/>
    <w:p>
      <w:pPr>
        <w:pStyle w:val="Heading2"/>
      </w:pPr>
      <w:r>
        <w:t xml:space="preserve">Recommendations</w:t>
      </w:r>
    </w:p>
    <w:p>
      <w:pPr>
        <w:pStyle w:val="FirstParagraph"/>
      </w:pPr>
      <w:r>
        <w:t xml:space="preserve">To enhance the impact of social workers in Córdoba, this thesis proposes: (1) Increased public investment in social services; (2) Mandatory cultural competence training for social work professionals; and (3) Strengthening partnerships between NGOs, universities, and government agencies to foster innovation in community programs.</w:t>
      </w:r>
    </w:p>
    <w:bookmarkEnd w:id="27"/>
    <w:bookmarkStart w:id="28" w:name="conclusion"/>
    <w:p>
      <w:pPr>
        <w:pStyle w:val="Heading2"/>
      </w:pPr>
      <w:r>
        <w:t xml:space="preserve">Conclusion</w:t>
      </w:r>
    </w:p>
    <w:p>
      <w:pPr>
        <w:pStyle w:val="FirstParagraph"/>
      </w:pPr>
      <w:r>
        <w:t xml:space="preserve">The role of social workers in Argentina Córdoba is both vital and complex. As this Master Thesis demonstrates, their work is essential to addressing the province’s socio-economic challenges while upholding principles of equity and human rights. By adapting strategies to local contexts and advocating for systemic change, social workers in Córdoba can continue to drive progress toward a more inclusive society.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Argentina Córdoba</dc:title>
  <dc:creator/>
  <dc:language>en</dc:language>
  <cp:keywords/>
  <dcterms:created xsi:type="dcterms:W3CDTF">2026-07-21T14:02:57Z</dcterms:created>
  <dcterms:modified xsi:type="dcterms:W3CDTF">2026-07-21T14:02:57Z</dcterms:modified>
</cp:coreProperties>
</file>

<file path=docProps/custom.xml><?xml version="1.0" encoding="utf-8"?>
<Properties xmlns="http://schemas.openxmlformats.org/officeDocument/2006/custom-properties" xmlns:vt="http://schemas.openxmlformats.org/officeDocument/2006/docPropsVTypes"/>
</file>