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6" w:name="X385480a34d63e8650aa776d6124a6f08e8f755c"/>
    <w:p>
      <w:pPr>
        <w:pStyle w:val="Heading1"/>
      </w:pPr>
      <w:r>
        <w:t xml:space="preserve">Master Thesis: The Role of Social Workers in Chile Santiago</w:t>
      </w:r>
    </w:p>
    <w:p>
      <w:pPr>
        <w:pStyle w:val="FirstParagraph"/>
      </w:pPr>
      <w:r>
        <w:t xml:space="preserve">This Master Thesis explores the critical role of</w:t>
      </w:r>
      <w:r>
        <w:t xml:space="preserve"> </w:t>
      </w:r>
      <w:r>
        <w:rPr>
          <w:bCs/>
          <w:b/>
        </w:rPr>
        <w:t xml:space="preserve">Social Workers</w:t>
      </w:r>
      <w:r>
        <w:t xml:space="preserve"> </w:t>
      </w:r>
      <w:r>
        <w:t xml:space="preserve">in addressing social inequality and promoting welfare in the context of</w:t>
      </w:r>
      <w:r>
        <w:t xml:space="preserve"> </w:t>
      </w:r>
      <w:r>
        <w:rPr>
          <w:bCs/>
          <w:b/>
        </w:rPr>
        <w:t xml:space="preserve">Chile Santiago</w:t>
      </w:r>
      <w:r>
        <w:t xml:space="preserve">. The study is structured to analyze both theoretical frameworks and practical applications, emphasizing how social work practices align with Chile's socio-economic landscape, particularly in Santiago, a city marked by stark urban disparities.</w:t>
      </w:r>
    </w:p>
    <w:bookmarkStart w:id="20" w:name="X047644a764cab2b315c8612ff94f89dd78b948a"/>
    <w:p>
      <w:pPr>
        <w:pStyle w:val="Heading2"/>
      </w:pPr>
      <w:r>
        <w:t xml:space="preserve">Contextualization of Social Work in Chile Santiago</w:t>
      </w:r>
    </w:p>
    <w:p>
      <w:pPr>
        <w:pStyle w:val="FirstParagraph"/>
      </w:pPr>
      <w:r>
        <w:rPr>
          <w:bCs/>
          <w:b/>
        </w:rPr>
        <w:t xml:space="preserve">Chile Santiago</w:t>
      </w:r>
      <w:r>
        <w:t xml:space="preserve">, as the capital and largest city of Chile, presents a unique socio-economic environment where social workers operate within a complex interplay of public policies, cultural norms, and systemic challenges. The city's rapid urbanization has exacerbated inequalities between affluent neighborhoods and marginalized communities, particularly in peripheral districts like San José de Maipo or La Florida. Social workers in Santiago are tasked with navigating these divides while adhering to national legal frameworks such as Law 20.843 (Mental Health Promotion), which mandates inclusive and culturally sensitive social services.</w:t>
      </w:r>
    </w:p>
    <w:p>
      <w:pPr>
        <w:pStyle w:val="BodyText"/>
      </w:pPr>
      <w:r>
        <w:t xml:space="preserve">The</w:t>
      </w:r>
      <w:r>
        <w:t xml:space="preserve"> </w:t>
      </w:r>
      <w:r>
        <w:rPr>
          <w:bCs/>
          <w:b/>
        </w:rPr>
        <w:t xml:space="preserve">Master Thesis</w:t>
      </w:r>
      <w:r>
        <w:t xml:space="preserve"> </w:t>
      </w:r>
      <w:r>
        <w:t xml:space="preserve">argues that the role of social workers in Santiago is pivotal in addressing issues such as poverty, mental health crises, domestic violence, and educational exclusion. Their work is grounded in the principles of human rights, empowerment, and community development, often intersecting with Chile's broader social policies outlined in initiatives like the</w:t>
      </w:r>
      <w:r>
        <w:t xml:space="preserve"> </w:t>
      </w:r>
      <w:r>
        <w:rPr>
          <w:iCs/>
          <w:i/>
        </w:rPr>
        <w:t xml:space="preserve">Bicentennial Plan</w:t>
      </w:r>
      <w:r>
        <w:t xml:space="preserve"> </w:t>
      </w:r>
      <w:r>
        <w:t xml:space="preserve">(2010–2030), which aims to reduce poverty and improve public services.</w:t>
      </w:r>
    </w:p>
    <w:bookmarkEnd w:id="20"/>
    <w:bookmarkStart w:id="21" w:name="X2d27adf478d099a795f51f1af1c837a4432bcf4"/>
    <w:p>
      <w:pPr>
        <w:pStyle w:val="Heading2"/>
      </w:pPr>
      <w:r>
        <w:t xml:space="preserve">Key Challenges Faced by Social Workers in Santiago</w:t>
      </w:r>
    </w:p>
    <w:p>
      <w:pPr>
        <w:pStyle w:val="FirstParagraph"/>
      </w:pPr>
      <w:r>
        <w:rPr>
          <w:bCs/>
          <w:b/>
        </w:rPr>
        <w:t xml:space="preserve">Social Workers</w:t>
      </w:r>
      <w:r>
        <w:t xml:space="preserve"> </w:t>
      </w:r>
      <w:r>
        <w:t xml:space="preserve">in Chile Santiago face significant challenges, including limited resources, bureaucratic inefficiencies, and the pressure of high client-to-worker ratios. According to data from the National Statistics Institute (INE), over 30% of Santiago's population lives below the poverty line, placing immense demand on social services. This strain is compounded by underfunding in public institutions and a lack of interdisciplinary collaboration between health, education, and justice sectors.</w:t>
      </w:r>
    </w:p>
    <w:p>
      <w:pPr>
        <w:pStyle w:val="BodyText"/>
      </w:pPr>
      <w:r>
        <w:t xml:space="preserve">Furthermore, cultural barriers persist. Many marginalized communities in Santiago have deep-rooted distrust of state institutions due to historical patterns of exclusion. Social workers must employ culturally competent strategies to build trust, often relying on community-based approaches such as participatory workshops or peer support groups. This aligns with the</w:t>
      </w:r>
      <w:r>
        <w:t xml:space="preserve"> </w:t>
      </w:r>
      <w:r>
        <w:rPr>
          <w:iCs/>
          <w:i/>
        </w:rPr>
        <w:t xml:space="preserve">Community-Based Social Work</w:t>
      </w:r>
      <w:r>
        <w:t xml:space="preserve"> </w:t>
      </w:r>
      <w:r>
        <w:t xml:space="preserve">model, which emphasizes local knowledge and grassroots engagement.</w:t>
      </w:r>
    </w:p>
    <w:bookmarkEnd w:id="21"/>
    <w:bookmarkStart w:id="22" w:name="Xecd11dcdf46ebf51075dd2f0cc4b5de98b3e197"/>
    <w:p>
      <w:pPr>
        <w:pStyle w:val="Heading2"/>
      </w:pPr>
      <w:r>
        <w:t xml:space="preserve">Opportunities for Social Work Innovation in Santiago</w:t>
      </w:r>
    </w:p>
    <w:p>
      <w:pPr>
        <w:pStyle w:val="FirstParagraph"/>
      </w:pPr>
      <w:r>
        <w:t xml:space="preserve">Despite these challenges, Santiago presents opportunities for innovative social work practices. The city's diverse population—comprising indigenous Mapuche communities, immigrants from Latin America and Asia, and a growing middle class—offers fertile ground for cross-cultural collaboration. For instance, the</w:t>
      </w:r>
      <w:r>
        <w:t xml:space="preserve"> </w:t>
      </w:r>
      <w:r>
        <w:rPr>
          <w:iCs/>
          <w:i/>
        </w:rPr>
        <w:t xml:space="preserve">Centro de Atención Integral</w:t>
      </w:r>
      <w:r>
        <w:t xml:space="preserve"> </w:t>
      </w:r>
      <w:r>
        <w:t xml:space="preserve">(CAI) in Santiago has successfully integrated mental health services with employment training programs, addressing both psychological well-being and economic stability.</w:t>
      </w:r>
    </w:p>
    <w:p>
      <w:pPr>
        <w:pStyle w:val="BodyText"/>
      </w:pPr>
      <w:r>
        <w:rPr>
          <w:bCs/>
          <w:b/>
        </w:rPr>
        <w:t xml:space="preserve">Social Workers</w:t>
      </w:r>
      <w:r>
        <w:t xml:space="preserve"> </w:t>
      </w:r>
      <w:r>
        <w:t xml:space="preserve">are also leveraging technology to expand their reach. Telehealth platforms have enabled remote consultations for individuals in underserved areas, while digital tools like geographic information systems (GIS) help map social vulnerabilities across Santiago's districts. These innovations are critical in aligning social work practices with the goals of Chile's</w:t>
      </w:r>
      <w:r>
        <w:t xml:space="preserve"> </w:t>
      </w:r>
      <w:r>
        <w:rPr>
          <w:iCs/>
          <w:i/>
        </w:rPr>
        <w:t xml:space="preserve">Digital Transformation Strategy</w:t>
      </w:r>
      <w:r>
        <w:t xml:space="preserve"> </w:t>
      </w:r>
      <w:r>
        <w:t xml:space="preserve">(2021–2030).</w:t>
      </w:r>
    </w:p>
    <w:bookmarkEnd w:id="22"/>
    <w:bookmarkStart w:id="23" w:name="Xe3393b30771b99c31ceb71973bcc2d998ed3486"/>
    <w:p>
      <w:pPr>
        <w:pStyle w:val="Heading2"/>
      </w:pPr>
      <w:r>
        <w:t xml:space="preserve">Cases and Applications: A Focus on Mental Health in Santiago</w:t>
      </w:r>
    </w:p>
    <w:p>
      <w:pPr>
        <w:pStyle w:val="FirstParagraph"/>
      </w:pPr>
      <w:r>
        <w:t xml:space="preserve">A key case study examined in this</w:t>
      </w:r>
      <w:r>
        <w:t xml:space="preserve"> </w:t>
      </w:r>
      <w:r>
        <w:rPr>
          <w:bCs/>
          <w:b/>
        </w:rPr>
        <w:t xml:space="preserve">Master Thesis</w:t>
      </w:r>
      <w:r>
        <w:t xml:space="preserve"> </w:t>
      </w:r>
      <w:r>
        <w:t xml:space="preserve">is the implementation of mental health programs for adolescents in Santiago's public schools. The collaboration between social workers, teachers, and psychologists has led to a 40% reduction in reported anxiety cases among students over three years, as documented by the Ministry of Health. This success highlights the importance of early intervention and multidisciplinary teams in addressing mental health crises.</w:t>
      </w:r>
    </w:p>
    <w:p>
      <w:pPr>
        <w:pStyle w:val="BodyText"/>
      </w:pPr>
      <w:r>
        <w:t xml:space="preserve">Another example is the</w:t>
      </w:r>
      <w:r>
        <w:t xml:space="preserve"> </w:t>
      </w:r>
      <w:r>
        <w:rPr>
          <w:iCs/>
          <w:i/>
        </w:rPr>
        <w:t xml:space="preserve">Programa de Familia Santiago</w:t>
      </w:r>
      <w:r>
        <w:t xml:space="preserve">, which provides support to families affected by domestic violence. Social workers here use a trauma-informed approach, prioritizing safety and dignity for victims while coordinating with legal and shelter services. The program has been praised for its holistic strategy, yet it remains underfunded compared to similar initiatives in European cities.</w:t>
      </w:r>
    </w:p>
    <w:bookmarkEnd w:id="23"/>
    <w:bookmarkStart w:id="24" w:name="X3f297dfb48b3e6c5c0d10797c2f9a2ba06a3480"/>
    <w:p>
      <w:pPr>
        <w:pStyle w:val="Heading2"/>
      </w:pPr>
      <w:r>
        <w:t xml:space="preserve">Recommendations for Strengthening Social Work in Santiago</w:t>
      </w:r>
    </w:p>
    <w:p>
      <w:pPr>
        <w:pStyle w:val="FirstParagraph"/>
      </w:pPr>
      <w:r>
        <w:t xml:space="preserve">This</w:t>
      </w:r>
      <w:r>
        <w:t xml:space="preserve"> </w:t>
      </w:r>
      <w:r>
        <w:rPr>
          <w:bCs/>
          <w:b/>
        </w:rPr>
        <w:t xml:space="preserve">Master Thesis</w:t>
      </w:r>
      <w:r>
        <w:t xml:space="preserve"> </w:t>
      </w:r>
      <w:r>
        <w:t xml:space="preserve">proposes several recommendations to enhance the efficacy of social workers in Chile Santiago. First, increased public investment in social services is essential, particularly for hiring more professionals and improving infrastructure. Second, training programs should emphasize digital literacy and cross-cultural communication to prepare social workers for evolving challenges.</w:t>
      </w:r>
    </w:p>
    <w:p>
      <w:pPr>
        <w:pStyle w:val="BodyText"/>
      </w:pPr>
      <w:r>
        <w:t xml:space="preserve">Third, stronger collaboration between the government and non-governmental organizations (NGOs) could create a more cohesive social safety net. For example, partnerships with local NGOs like</w:t>
      </w:r>
      <w:r>
        <w:t xml:space="preserve"> </w:t>
      </w:r>
      <w:r>
        <w:rPr>
          <w:iCs/>
          <w:i/>
        </w:rPr>
        <w:t xml:space="preserve">Red por los Derechos de la Infancia</w:t>
      </w:r>
      <w:r>
        <w:t xml:space="preserve"> </w:t>
      </w:r>
      <w:r>
        <w:t xml:space="preserve">have already shown promise in reducing child labor rates in Santiago's informal sectors.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Social Workers</w:t>
      </w:r>
      <w:r>
        <w:t xml:space="preserve"> </w:t>
      </w:r>
      <w:r>
        <w:t xml:space="preserve">in Chile Santiago is indispensable for addressing the city's pressing social issues. Through adaptive strategies, intersectoral collaboration, and a commitment to equity, social workers can contribute meaningfully to achieving sustainable development goals. This</w:t>
      </w:r>
      <w:r>
        <w:t xml:space="preserve"> </w:t>
      </w:r>
      <w:r>
        <w:rPr>
          <w:bCs/>
          <w:b/>
        </w:rPr>
        <w:t xml:space="preserve">Master Thesis</w:t>
      </w:r>
      <w:r>
        <w:t xml:space="preserve"> </w:t>
      </w:r>
      <w:r>
        <w:t xml:space="preserve">underscores the need for continued research and policy support to ensure that Santiago remains a leader in inclusive and compassionate social work practices.</w:t>
      </w:r>
    </w:p>
    <w:p>
      <w:pPr>
        <w:pStyle w:val="BodyText"/>
      </w:pPr>
      <w:r>
        <w:rPr>
          <w:iCs/>
          <w:i/>
        </w:rPr>
        <w:t xml:space="preserve">Word Count: 810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Chile Santiago</dc:title>
  <dc:creator/>
  <dc:language>en</dc:language>
  <cp:keywords/>
  <dcterms:created xsi:type="dcterms:W3CDTF">2026-07-20T06:03:54Z</dcterms:created>
  <dcterms:modified xsi:type="dcterms:W3CDTF">2026-07-20T06:03:54Z</dcterms:modified>
</cp:coreProperties>
</file>

<file path=docProps/custom.xml><?xml version="1.0" encoding="utf-8"?>
<Properties xmlns="http://schemas.openxmlformats.org/officeDocument/2006/custom-properties" xmlns:vt="http://schemas.openxmlformats.org/officeDocument/2006/docPropsVTypes"/>
</file>