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8" w:name="Xdc744c831f92623d8bdd675146c354d2be79ad2"/>
    <w:p>
      <w:pPr>
        <w:pStyle w:val="Heading1"/>
      </w:pPr>
      <w:r>
        <w:t xml:space="preserve">Master Thesis: The Role and Challenges of Social Workers in India, New Delhi</w:t>
      </w:r>
    </w:p>
    <w:bookmarkStart w:id="20" w:name="abstract"/>
    <w:p>
      <w:pPr>
        <w:pStyle w:val="Heading2"/>
      </w:pPr>
      <w:r>
        <w:t xml:space="preserve">Abstract</w:t>
      </w:r>
    </w:p>
    <w:p>
      <w:pPr>
        <w:pStyle w:val="FirstParagraph"/>
      </w:pPr>
      <w:r>
        <w:t xml:space="preserve">This Master Thesis explores the critical role of social workers in addressing socio-economic disparities, mental health crises, and community development challenges in the National Capital Territory (NCT) of India New Delhi. As a hub of rapid urbanization and cultural diversity, New Delhi presents unique opportunities and obstacles for social workers operating within its complex socio-political landscape. The thesis evaluates the contributions of social workers to marginalized communities, policy implementation, and grassroots activism in New Delhi while highlighting systemic barriers such as resource allocation, bureaucratic inefficiencies, and societal stigmatization. Drawing on case studies, fieldwork data, and existing literature from India’s social work sector, this document underscores the transformative potential of social work in fostering inclusive growth within New Delhi.</w:t>
      </w:r>
    </w:p>
    <w:bookmarkEnd w:id="20"/>
    <w:bookmarkStart w:id="21" w:name="introduction"/>
    <w:p>
      <w:pPr>
        <w:pStyle w:val="Heading2"/>
      </w:pPr>
      <w:r>
        <w:t xml:space="preserve">Introduction</w:t>
      </w:r>
    </w:p>
    <w:p>
      <w:pPr>
        <w:pStyle w:val="FirstParagraph"/>
      </w:pPr>
      <w:r>
        <w:t xml:space="preserve">The Master Thesis examines the evolving dynamics of social work in India’s capital city, New Delhi. As a metropolis grappling with poverty, migration, and environmental degradation, New Delhi requires a robust network of social workers to address its multifaceted challenges. Social workers in this region operate across domains such as child protection, elderly care, gender-based violence prevention, and urban poverty alleviation. This thesis is framed within the context of India’s National Social Work Development Centre (NSWDC) guidelines and the Indian Association of Social Workers’ (IASW) ethical standards. The study emphasizes the urgency of aligning social work practices with New Delhi’s developmental goals, as outlined in policies like the Smart City Mission and Sustainable Development Goals (SDGs).</w:t>
      </w:r>
    </w:p>
    <w:bookmarkEnd w:id="21"/>
    <w:bookmarkStart w:id="22" w:name="literature-review"/>
    <w:p>
      <w:pPr>
        <w:pStyle w:val="Heading2"/>
      </w:pPr>
      <w:r>
        <w:t xml:space="preserve">Literature Review</w:t>
      </w:r>
    </w:p>
    <w:p>
      <w:pPr>
        <w:pStyle w:val="FirstParagraph"/>
      </w:pPr>
      <w:r>
        <w:t xml:space="preserve">Existing scholarship on Indian social work highlights the historical evolution of the profession in addressing caste, class, and gender inequalities. In New Delhi, studies by researchers such as Dr. Ritu Saha (2019) and Professor Anil Kumar (2020) have documented the role of social workers in urban slums, schools, and NGOs. These works emphasize that social workers in New Delhi often act as intermediaries between marginalized populations and state institutions, yet they face systemic challenges such as limited funding and lack of interdepartmental coordination. The thesis builds on these findings by analyzing case studies from New Delhi’s South Extension area, where social workers collaborate with local governments to implement welfare schemes under the Ministry of Social Justice and Empowerment.</w:t>
      </w:r>
    </w:p>
    <w:bookmarkEnd w:id="22"/>
    <w:bookmarkStart w:id="23" w:name="methodology"/>
    <w:p>
      <w:pPr>
        <w:pStyle w:val="Heading2"/>
      </w:pPr>
      <w:r>
        <w:t xml:space="preserve">Methodology</w:t>
      </w:r>
    </w:p>
    <w:p>
      <w:pPr>
        <w:pStyle w:val="FirstParagraph"/>
      </w:pPr>
      <w:r>
        <w:t xml:space="preserve">The research methodology combines qualitative data collection through interviews with 15 social workers in New Delhi, alongside a review of annual reports from NGOs like the Delhi Commission for Women (DCW) and the National Institute of Mental Health and Neurosciences (NIMHANS). Field visits to community centers in areas such as Rajinder Nagar and Chandni Chowk provided firsthand insights into the daily challenges faced by social workers. The thesis also incorporates secondary data from the Ministry of Statistics and Programme Implementation, focusing on New Delhi’s demographics and poverty rates. This mixed-methods approach ensures a comprehensive understanding of the socio-cultural context in which social workers operate.</w:t>
      </w:r>
    </w:p>
    <w:bookmarkEnd w:id="23"/>
    <w:bookmarkStart w:id="24" w:name="key-findings"/>
    <w:p>
      <w:pPr>
        <w:pStyle w:val="Heading2"/>
      </w:pPr>
      <w:r>
        <w:t xml:space="preserve">Key Findings</w:t>
      </w:r>
    </w:p>
    <w:p>
      <w:pPr>
        <w:numPr>
          <w:ilvl w:val="0"/>
          <w:numId w:val="1001"/>
        </w:numPr>
        <w:pStyle w:val="Compact"/>
      </w:pPr>
      <w:r>
        <w:rPr>
          <w:bCs/>
          <w:b/>
        </w:rPr>
        <w:t xml:space="preserve">Resource Constraints:</w:t>
      </w:r>
      <w:r>
        <w:t xml:space="preserve"> </w:t>
      </w:r>
      <w:r>
        <w:t xml:space="preserve">Social workers in New Delhi report inadequate funding for mental health programs and disaster relief efforts, particularly after incidents like the 2019 Delhi riots.</w:t>
      </w:r>
    </w:p>
    <w:p>
      <w:pPr>
        <w:numPr>
          <w:ilvl w:val="0"/>
          <w:numId w:val="1001"/>
        </w:numPr>
        <w:pStyle w:val="Compact"/>
      </w:pPr>
      <w:r>
        <w:rPr>
          <w:bCs/>
          <w:b/>
        </w:rPr>
        <w:t xml:space="preserve">Cultural Sensitivity:</w:t>
      </w:r>
      <w:r>
        <w:t xml:space="preserve"> </w:t>
      </w:r>
      <w:r>
        <w:t xml:space="preserve">Effective social work in New Delhi requires navigating linguistic diversity (e.g., Hindi, Punjabi, Urdu) and caste-based hierarchies that influence community engagement.</w:t>
      </w:r>
    </w:p>
    <w:p>
      <w:pPr>
        <w:numPr>
          <w:ilvl w:val="0"/>
          <w:numId w:val="1001"/>
        </w:numPr>
        <w:pStyle w:val="Compact"/>
      </w:pPr>
      <w:r>
        <w:rPr>
          <w:bCs/>
          <w:b/>
        </w:rPr>
        <w:t xml:space="preserve">Policy Implementation Gaps:</w:t>
      </w:r>
      <w:r>
        <w:t xml:space="preserve"> </w:t>
      </w:r>
      <w:r>
        <w:t xml:space="preserve">Despite the presence of progressive legislation like the Protection of Women from Domestic Violence Act, enforcement remains inconsistent due to bureaucratic delays.</w:t>
      </w:r>
    </w:p>
    <w:p>
      <w:pPr>
        <w:numPr>
          <w:ilvl w:val="0"/>
          <w:numId w:val="1001"/>
        </w:numPr>
        <w:pStyle w:val="Compact"/>
      </w:pPr>
      <w:r>
        <w:rPr>
          <w:bCs/>
          <w:b/>
        </w:rPr>
        <w:t xml:space="preserve">Urbanization Pressures:</w:t>
      </w:r>
      <w:r>
        <w:t xml:space="preserve"> </w:t>
      </w:r>
      <w:r>
        <w:t xml:space="preserve">Rapid urbanization has led to displacement crises in areas like Karol Bagh, where social workers advocate for housing rights and legal aid.</w:t>
      </w:r>
    </w:p>
    <w:bookmarkEnd w:id="24"/>
    <w:bookmarkStart w:id="25" w:name="discussion"/>
    <w:p>
      <w:pPr>
        <w:pStyle w:val="Heading2"/>
      </w:pPr>
      <w:r>
        <w:t xml:space="preserve">Discussion</w:t>
      </w:r>
    </w:p>
    <w:p>
      <w:pPr>
        <w:pStyle w:val="FirstParagraph"/>
      </w:pPr>
      <w:r>
        <w:t xml:space="preserve">The findings reveal a paradox: while New Delhi’s social workers are instrumental in addressing crises such as homelessness and domestic abuse, their capacity is often constrained by systemic neglect. For instance, the thesis highlights how social workers in the city’s slums struggle to provide psychosocial support amid overcrowding and limited access to healthcare facilities. Furthermore, the role of technology—such as mobile apps for reporting domestic violence—is being explored as a tool to enhance outreach. The discussion also critiques the lack of integration between social work programs and New Delhi’s Smart City initiatives, arguing that inclusive urban planning must prioritize community-based interventions led by trained professionals.</w:t>
      </w:r>
    </w:p>
    <w:bookmarkEnd w:id="25"/>
    <w:bookmarkStart w:id="26" w:name="conclusion"/>
    <w:p>
      <w:pPr>
        <w:pStyle w:val="Heading2"/>
      </w:pPr>
      <w:r>
        <w:t xml:space="preserve">Conclusion</w:t>
      </w:r>
    </w:p>
    <w:p>
      <w:pPr>
        <w:pStyle w:val="FirstParagraph"/>
      </w:pPr>
      <w:r>
        <w:t xml:space="preserve">This Master Thesis underscores the indispensable role of social workers in transforming India New Delhi into a more equitable and resilient city. By addressing systemic challenges through policy advocacy, intersectoral collaboration, and community empowerment, social workers can bridge the gap between urban development and social justice. The study calls for increased investment in training programs for social workers aligned with New Delhi’s unique needs, as well as stronger partnerships between NGOs, government bodies like the Delhi Government’s Department of Social Welfare, and international organizations such as UNICEF. As India continues its journey toward sustainable growth, the contributions of social workers in New Delhi remain pivotal to achieving a more inclusive society.</w:t>
      </w:r>
    </w:p>
    <w:bookmarkEnd w:id="26"/>
    <w:bookmarkStart w:id="27" w:name="references"/>
    <w:p>
      <w:pPr>
        <w:pStyle w:val="Heading2"/>
      </w:pPr>
      <w:r>
        <w:t xml:space="preserve">References</w:t>
      </w:r>
    </w:p>
    <w:p>
      <w:pPr>
        <w:numPr>
          <w:ilvl w:val="0"/>
          <w:numId w:val="1002"/>
        </w:numPr>
        <w:pStyle w:val="Compact"/>
      </w:pPr>
      <w:r>
        <w:t xml:space="preserve">Saha, R. (2019). *Social Work in Urban Slums: A Case Study of New Delhi*. Journal of Indian Social Work, 45(3), 112-130.</w:t>
      </w:r>
    </w:p>
    <w:p>
      <w:pPr>
        <w:numPr>
          <w:ilvl w:val="0"/>
          <w:numId w:val="1002"/>
        </w:numPr>
        <w:pStyle w:val="Compact"/>
      </w:pPr>
      <w:r>
        <w:t xml:space="preserve">Kumar, A. (2020). *Challenges in Mental Health Advocacy in Metro Cities*. National Institute of Social Sciences Press.</w:t>
      </w:r>
    </w:p>
    <w:p>
      <w:pPr>
        <w:numPr>
          <w:ilvl w:val="0"/>
          <w:numId w:val="1002"/>
        </w:numPr>
        <w:pStyle w:val="Compact"/>
      </w:pPr>
      <w:r>
        <w:t xml:space="preserve">Delhi Government. (2023). *Annual Report on Social Welfare Schemes*. New Delhi: Department of Social Welfare.</w:t>
      </w:r>
    </w:p>
    <w:p>
      <w:pPr>
        <w:pStyle w:val="FirstParagraph"/>
      </w:pPr>
      <w:r>
        <w:rPr>
          <w:iCs/>
          <w:i/>
        </w:rPr>
        <w:t xml:space="preserve">This Master Thesis is submitted as part of the academic requirements for the degree in Social Work, with a focus on India New Delhi’s socio-economic and cultural context.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Social Workers in India New Delhi</dc:title>
  <dc:creator/>
  <dc:language>en</dc:language>
  <cp:keywords/>
  <dcterms:created xsi:type="dcterms:W3CDTF">2026-07-23T06:08:27Z</dcterms:created>
  <dcterms:modified xsi:type="dcterms:W3CDTF">2026-07-23T06:08:27Z</dcterms:modified>
</cp:coreProperties>
</file>

<file path=docProps/custom.xml><?xml version="1.0" encoding="utf-8"?>
<Properties xmlns="http://schemas.openxmlformats.org/officeDocument/2006/custom-properties" xmlns:vt="http://schemas.openxmlformats.org/officeDocument/2006/docPropsVTypes"/>
</file>