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bf7a8674c93d3bcbb36ea19043e765a0e9f7d1a"/>
    <w:p>
      <w:pPr>
        <w:pStyle w:val="Heading1"/>
      </w:pPr>
      <w:r>
        <w:t xml:space="preserve">The Role of a Software Engineer in Modern Technology Ecosystems: A Study for Master’s Thesis in Canada Toronto</w:t>
      </w:r>
    </w:p>
    <w:p>
      <w:pPr>
        <w:pStyle w:val="FirstParagraph"/>
      </w:pPr>
      <w:r>
        <w:rPr>
          <w:bCs/>
          <w:b/>
        </w:rPr>
        <w:t xml:space="preserve">Abstract:</w:t>
      </w:r>
    </w:p>
    <w:p>
      <w:pPr>
        <w:pStyle w:val="BodyText"/>
      </w:pPr>
      <w:r>
        <w:t xml:space="preserve">This Master’s thesis explores the multifaceted role of a Software Engineer within the dynamic technology landscape of Canada Toronto. As one of North America's most innovative cities, Toronto has emerged as a global hub for software development, startups, and tech-driven industries. This study investigates how Software Engineers navigate challenges and opportunities in this environment while aligning their expertise with the evolving needs of Canadian enterprises and international markets. The research emphasizes the integration of technical skills, adaptability to industry trends, and the cultural dynamics that shape software engineering practices in Toronto.</w:t>
      </w:r>
    </w:p>
    <w:bookmarkStart w:id="20" w:name="introduction"/>
    <w:p>
      <w:pPr>
        <w:pStyle w:val="Heading2"/>
      </w:pPr>
      <w:r>
        <w:t xml:space="preserve">1. Introduction</w:t>
      </w:r>
    </w:p>
    <w:p>
      <w:pPr>
        <w:pStyle w:val="FirstParagraph"/>
      </w:pPr>
      <w:r>
        <w:t xml:space="preserve">The field of Software Engineering has evolved into a cornerstone of modern economies, with Canada Toronto standing as a prime example of this transformation. As part of my Master’s Thesis, I aim to analyze how the role of a Software Engineer intersects with the unique socio-economic and technological factors that define Toronto. The city’s status as a multicultural epicenter, coupled with its thriving tech ecosystem—including innovation hubs like MaRS Discovery District and accelerators such as Techstars—provides a rich context for examining the profession. This document will delve into how Software Engineers in Toronto contribute to global innovation while addressing local challenges such as digital inclusion, regulatory compliance, and sustainable development.</w:t>
      </w:r>
    </w:p>
    <w:bookmarkEnd w:id="20"/>
    <w:bookmarkStart w:id="21" w:name="X638cfcea614b9d225522ef05f129f89189d5a7f"/>
    <w:p>
      <w:pPr>
        <w:pStyle w:val="Heading2"/>
      </w:pPr>
      <w:r>
        <w:t xml:space="preserve">2. The Software Engineer: A Global Profession with Local Nuances</w:t>
      </w:r>
    </w:p>
    <w:p>
      <w:pPr>
        <w:pStyle w:val="FirstParagraph"/>
      </w:pPr>
      <w:r>
        <w:t xml:space="preserve">A Software Engineer is a professional who designs, develops, and maintains software systems using principles of computer science and engineering. However, the role extends beyond coding to encompass collaboration across disciplines, problem-solving in complex environments, and adapting to regional market demands. In Canada Toronto, where industries like fintech (e.g., Wealthsimple), healthcare tech (e.g., MedTech companies), and AI research (e.g., Vector Institute) thrive, Software Engineers must balance global best practices with localized needs. This thesis argues that understanding the interplay between technical expertise and regional context is critical for advancing the field in Toronto.</w:t>
      </w:r>
    </w:p>
    <w:bookmarkEnd w:id="21"/>
    <w:bookmarkStart w:id="22" w:name="canada-toronto-a-technological-nexus"/>
    <w:p>
      <w:pPr>
        <w:pStyle w:val="Heading2"/>
      </w:pPr>
      <w:r>
        <w:t xml:space="preserve">3. Canada Toronto: A Technological Nexus</w:t>
      </w:r>
    </w:p>
    <w:p>
      <w:pPr>
        <w:pStyle w:val="FirstParagraph"/>
      </w:pPr>
      <w:r>
        <w:t xml:space="preserve">Toronto’s position as a global city is underscored by its diverse population, robust infrastructure, and strategic location. The city hosts over 150 tech startups annually, supported by government initiatives like the Ontario Innovation Program and private-sector investments from firms such as Shopify and BlackBerry. For a Software Engineer in Toronto, this environment presents both opportunities (access to cutting-edge projects) and challenges (competition for talent, regulatory frameworks). My Master’s Thesis explores how local policies—such as Canada’s Digital Charter Initiative—and cultural factors like multilingualism influence the work of Software Engineers here.</w:t>
      </w:r>
    </w:p>
    <w:bookmarkEnd w:id="22"/>
    <w:bookmarkStart w:id="23" w:name="X275993df852a625fc2bb467d71e9e4effc7a194"/>
    <w:p>
      <w:pPr>
        <w:pStyle w:val="Heading2"/>
      </w:pPr>
      <w:r>
        <w:t xml:space="preserve">4. Literature Review: Bridging Theory and Practice</w:t>
      </w:r>
    </w:p>
    <w:p>
      <w:pPr>
        <w:pStyle w:val="FirstParagraph"/>
      </w:pPr>
      <w:r>
        <w:t xml:space="preserve">Existing research highlights the importance of interdisciplinary collaboration in software engineering, particularly in cities with diverse industries. For instance, a 2021 study by Ryerson University emphasized how Toronto’s multicultural workforce enhances creativity but also necessitates cross-cultural communication skills for Software Engineers. Another study from the University of Toronto (2020) examined the rise of AI-driven solutions in healthcare and how local regulations impact development timelines. This thesis builds on these findings by proposing a framework that integrates global software engineering methodologies (e.g., Agile, DevOps) with Toronto-specific case studies.</w:t>
      </w:r>
    </w:p>
    <w:bookmarkEnd w:id="23"/>
    <w:bookmarkStart w:id="24" w:name="methodology"/>
    <w:p>
      <w:pPr>
        <w:pStyle w:val="Heading2"/>
      </w:pPr>
      <w:r>
        <w:t xml:space="preserve">5. Methodology</w:t>
      </w:r>
    </w:p>
    <w:p>
      <w:pPr>
        <w:pStyle w:val="FirstParagraph"/>
      </w:pPr>
      <w:r>
        <w:t xml:space="preserve">This Master’s Thesis employs a mixed-methods approach to analyze the role of Software Engineers in Canada Toronto. Primary data was gathered through semi-structured interviews with 15 professionals working in sectors such as fintech, AI, and cybersecurity. Secondary data includes reports from industry bodies like the Canadian Information Processing Society (CIPS) and academic journals on tech trends in urban centers. The research also incorporates case studies of Toronto-based companies (e.g., Wattpad, Wealthsimple) to illustrate how Software Engineers adapt to local and global demands.</w:t>
      </w:r>
    </w:p>
    <w:bookmarkEnd w:id="24"/>
    <w:bookmarkStart w:id="25" w:name="findings-key-insights-from-the-field"/>
    <w:p>
      <w:pPr>
        <w:pStyle w:val="Heading2"/>
      </w:pPr>
      <w:r>
        <w:t xml:space="preserve">6. Findings: Key Insights from the Field</w:t>
      </w:r>
    </w:p>
    <w:p>
      <w:pPr>
        <w:pStyle w:val="FirstParagraph"/>
      </w:pPr>
      <w:r>
        <w:t xml:space="preserve">The research reveals that Software Engineers in Toronto face unique challenges, including:</w:t>
      </w:r>
    </w:p>
    <w:p>
      <w:pPr>
        <w:numPr>
          <w:ilvl w:val="0"/>
          <w:numId w:val="1001"/>
        </w:numPr>
        <w:pStyle w:val="Compact"/>
      </w:pPr>
      <w:r>
        <w:rPr>
          <w:bCs/>
          <w:b/>
        </w:rPr>
        <w:t xml:space="preserve">Talent Acquisition:</w:t>
      </w:r>
      <w:r>
        <w:t xml:space="preserve"> </w:t>
      </w:r>
      <w:r>
        <w:t xml:space="preserve">High competition for skilled professionals, exacerbated by remote work trends and global recruitment practices.</w:t>
      </w:r>
    </w:p>
    <w:p>
      <w:pPr>
        <w:numPr>
          <w:ilvl w:val="0"/>
          <w:numId w:val="1001"/>
        </w:numPr>
        <w:pStyle w:val="Compact"/>
      </w:pPr>
      <w:r>
        <w:rPr>
          <w:bCs/>
          <w:b/>
        </w:rPr>
        <w:t xml:space="preserve">Regulatory Compliance:</w:t>
      </w:r>
      <w:r>
        <w:t xml:space="preserve"> </w:t>
      </w:r>
      <w:r>
        <w:t xml:space="preserve">Adhering to Canadian data privacy laws (e.g., PIPEDA) while developing scalable solutions for international clients.</w:t>
      </w:r>
    </w:p>
    <w:p>
      <w:pPr>
        <w:numPr>
          <w:ilvl w:val="0"/>
          <w:numId w:val="1001"/>
        </w:numPr>
        <w:pStyle w:val="Compact"/>
      </w:pPr>
      <w:r>
        <w:rPr>
          <w:bCs/>
          <w:b/>
        </w:rPr>
        <w:t xml:space="preserve">Cultural Diversity:</w:t>
      </w:r>
      <w:r>
        <w:t xml:space="preserve"> </w:t>
      </w:r>
      <w:r>
        <w:t xml:space="preserve">Leveraging Toronto’s multicultural environment to innovate in areas like inclusive design and multilingual software interfaces.</w:t>
      </w:r>
    </w:p>
    <w:p>
      <w:pPr>
        <w:pStyle w:val="FirstParagraph"/>
      </w:pPr>
      <w:r>
        <w:t xml:space="preserve">Conversely, the city offers opportunities such as collaboration with global partners through organizations like the Toronto Metropolitan University’s Tech Innovation Hub and access to funding from institutions like the Ontario Ministry of Research, Innovation and Science.</w:t>
      </w:r>
    </w:p>
    <w:bookmarkEnd w:id="25"/>
    <w:bookmarkStart w:id="26" w:name="X42312d99c9bdcdc9b351692ac4e18dcbe5a4f58"/>
    <w:p>
      <w:pPr>
        <w:pStyle w:val="Heading2"/>
      </w:pPr>
      <w:r>
        <w:t xml:space="preserve">7. Discussion: Implications for Software Engineering Practice</w:t>
      </w:r>
    </w:p>
    <w:p>
      <w:pPr>
        <w:pStyle w:val="FirstParagraph"/>
      </w:pPr>
      <w:r>
        <w:t xml:space="preserve">The findings suggest that Software Engineers in Canada Toronto must adopt a hybrid skill set: technical proficiency in emerging technologies (e.g., blockchain, AI) combined with soft skills like cross-cultural communication and regulatory awareness. This thesis argues that universities and industry leaders should prioritize partnerships to bridge the gap between academic training and real-world challenges. For instance, incorporating Toronto-specific projects into curricula could better prepare graduates for the city’s tech landscape.</w:t>
      </w:r>
    </w:p>
    <w:bookmarkEnd w:id="26"/>
    <w:bookmarkStart w:id="27" w:name="conclusion"/>
    <w:p>
      <w:pPr>
        <w:pStyle w:val="Heading2"/>
      </w:pPr>
      <w:r>
        <w:t xml:space="preserve">8. Conclusion</w:t>
      </w:r>
    </w:p>
    <w:p>
      <w:pPr>
        <w:pStyle w:val="FirstParagraph"/>
      </w:pPr>
      <w:r>
        <w:t xml:space="preserve">In conclusion, this Master’s Thesis underscores the vital role of a Software Engineer in shaping Canada Toronto’s technological future. By analyzing local and global dynamics, it highlights the need for adaptive strategies that align with both industry needs and societal goals. As Toronto continues to grow as a tech powerhouse, the insights presented here aim to guide future research and professional development for Software Engineers in this dynamic city.</w:t>
      </w:r>
    </w:p>
    <w:p>
      <w:pPr>
        <w:pStyle w:val="BodyText"/>
      </w:pPr>
      <w:r>
        <w:rPr>
          <w:bCs/>
          <w:b/>
        </w:rPr>
        <w:t xml:space="preserve">Keywords:</w:t>
      </w:r>
      <w:r>
        <w:t xml:space="preserve"> </w:t>
      </w:r>
      <w:r>
        <w:t xml:space="preserve">Master Thesis, Software Engineer, Canada Toronto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Canada Toronto</dc:title>
  <dc:creator/>
  <dc:language>en</dc:language>
  <cp:keywords/>
  <dcterms:created xsi:type="dcterms:W3CDTF">2026-06-30T08:30:01Z</dcterms:created>
  <dcterms:modified xsi:type="dcterms:W3CDTF">2026-06-30T08:30:01Z</dcterms:modified>
</cp:coreProperties>
</file>

<file path=docProps/custom.xml><?xml version="1.0" encoding="utf-8"?>
<Properties xmlns="http://schemas.openxmlformats.org/officeDocument/2006/custom-properties" xmlns:vt="http://schemas.openxmlformats.org/officeDocument/2006/docPropsVTypes"/>
</file>