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31564e0bbcbdcfa4dbcae24f0ab205afba8db2c"/>
    <w:p>
      <w:pPr>
        <w:pStyle w:val="Heading1"/>
      </w:pPr>
      <w:r>
        <w:t xml:space="preserve">Master Thesis on Software Engineering in the Context of the Democratic Republic of Congo (DR Congo), Kinshasa</w:t>
      </w:r>
    </w:p>
    <w:bookmarkStart w:id="20" w:name="abstract"/>
    <w:p>
      <w:pPr>
        <w:pStyle w:val="Heading2"/>
      </w:pPr>
      <w:r>
        <w:t xml:space="preserve">Abstract</w:t>
      </w:r>
    </w:p>
    <w:p>
      <w:pPr>
        <w:pStyle w:val="FirstParagraph"/>
      </w:pPr>
      <w:r>
        <w:t xml:space="preserve">This Master Thesis explores the critical role of software engineering in driving technological innovation and socio-economic development within the Democratic Republic of Congo (DR Congo), with a focus on its capital, Kinshasa. As the largest city in Africa and a hub for technological activity in Central Africa, Kinshasa presents unique challenges and opportunities for software engineers. The thesis investigates how local and international software engineering practices can address infrastructural gaps, foster entrepreneurship, and support digital transformation across key sectors such as healthcare, education, agriculture, and finance. By analyzing current trends, challenges faced by software engineers in the region, and case studies of successful projects in Kinshasa, this work provides actionable recommendations for building a sustainable tech ecosystem tailored to the needs of DR Congo.</w:t>
      </w:r>
    </w:p>
    <w:bookmarkEnd w:id="20"/>
    <w:bookmarkStart w:id="21" w:name="introduction"/>
    <w:p>
      <w:pPr>
        <w:pStyle w:val="Heading2"/>
      </w:pPr>
      <w:r>
        <w:t xml:space="preserve">Introduction</w:t>
      </w:r>
    </w:p>
    <w:p>
      <w:pPr>
        <w:pStyle w:val="FirstParagraph"/>
      </w:pPr>
      <w:r>
        <w:t xml:space="preserve">The Democratic Republic of Congo (DR Congo) is rich in natural resources but faces significant challenges in infrastructure, education, and economic diversification. In recent years, the rise of information and communication technologies (ICTs) has sparked interest in leveraging software engineering as a catalyst for change. Kinshasa, the economic and cultural center of DR Congo, has emerged as a focal point for tech innovation due to its growing population of young professionals and increasing access to digital tools. However, the role of software engineers in this context remains underexplored. This thesis aims to bridge this gap by examining how software engineering can address local challenges while aligning with global best practices.</w:t>
      </w:r>
    </w:p>
    <w:bookmarkEnd w:id="21"/>
    <w:bookmarkStart w:id="22" w:name="literature-review"/>
    <w:p>
      <w:pPr>
        <w:pStyle w:val="Heading2"/>
      </w:pPr>
      <w:r>
        <w:t xml:space="preserve">Literature Review</w:t>
      </w:r>
    </w:p>
    <w:p>
      <w:pPr>
        <w:pStyle w:val="FirstParagraph"/>
      </w:pPr>
      <w:r>
        <w:t xml:space="preserve">Research on software engineering in developing countries highlights systemic barriers such as inadequate internet connectivity, limited access to training, and a lack of investment in technology. Studies from Sub-Saharan Africa emphasize the need for localized solutions that consider cultural, economic, and infrastructural contexts. In Kinshasa specifically, scholars have noted the potential of mobile technology to improve service delivery but stress the importance of addressing challenges like power outages and data privacy concerns. This thesis builds on existing literature by focusing on DR Congo’s unique socio-political landscape and proposing frameworks for empowering software engineers in Kinshasa.</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software engineers, entrepreneurs, and policymakers in Kinshasa with quantitative data analysis of tech trends in DR Congo. Fieldwork included surveys of local tech startups and case studies of digital projects such as mobile health applications and e-learning platforms. Data was also sourced from international organizations like the World Bank and UNESCO to contextualize the findings within broader development goals for Africa.</w:t>
      </w:r>
    </w:p>
    <w:bookmarkEnd w:id="23"/>
    <w:bookmarkStart w:id="24" w:name="X00280bf280b48ce6195005bb35bed95dcaf20e1"/>
    <w:p>
      <w:pPr>
        <w:pStyle w:val="Heading2"/>
      </w:pPr>
      <w:r>
        <w:t xml:space="preserve">Case Study: Software Engineering in Kinshasa</w:t>
      </w:r>
    </w:p>
    <w:p>
      <w:pPr>
        <w:pStyle w:val="FirstParagraph"/>
      </w:pPr>
      <w:r>
        <w:t xml:space="preserve">Kinshasa has seen a surge in software engineering initiatives aimed at solving local problems. For example,</w:t>
      </w:r>
      <w:r>
        <w:t xml:space="preserve"> </w:t>
      </w:r>
      <w:r>
        <w:rPr>
          <w:iCs/>
          <w:i/>
        </w:rPr>
        <w:t xml:space="preserve">AppKinza</w:t>
      </w:r>
      <w:r>
        <w:t xml:space="preserve">, a local startup, developed an app to streamline public transportation payments, reducing inefficiencies in the city’s chaotic bus system. Another project,</w:t>
      </w:r>
      <w:r>
        <w:t xml:space="preserve"> </w:t>
      </w:r>
      <w:r>
        <w:rPr>
          <w:iCs/>
          <w:i/>
        </w:rPr>
        <w:t xml:space="preserve">EduTech Kinshasa</w:t>
      </w:r>
      <w:r>
        <w:t xml:space="preserve">, provides open-source educational tools for schools lacking basic infrastructure. These case studies illustrate how software engineers in Kinshasa are innovating within constraints and adapting global methodologies to local needs.</w:t>
      </w:r>
    </w:p>
    <w:bookmarkEnd w:id="24"/>
    <w:bookmarkStart w:id="25" w:name="X657ded5ff9603893f0c2d0610411642330c7259"/>
    <w:p>
      <w:pPr>
        <w:pStyle w:val="Heading2"/>
      </w:pPr>
      <w:r>
        <w:t xml:space="preserve">Challenges Faced by Software Engineers in DR Congo</w:t>
      </w:r>
    </w:p>
    <w:p>
      <w:pPr>
        <w:pStyle w:val="FirstParagraph"/>
      </w:pPr>
      <w:r>
        <w:rPr>
          <w:bCs/>
          <w:b/>
        </w:rPr>
        <w:t xml:space="preserve">1. Infrastructure Limitations:</w:t>
      </w:r>
      <w:r>
        <w:t xml:space="preserve"> </w:t>
      </w:r>
      <w:r>
        <w:t xml:space="preserve">Frequent power outages and unreliable internet connectivity hinder the development and deployment of digital solutions.</w:t>
      </w:r>
      <w:r>
        <w:br/>
      </w:r>
      <w:r>
        <w:rPr>
          <w:bCs/>
          <w:b/>
        </w:rPr>
        <w:t xml:space="preserve">2. Limited Access to Training:</w:t>
      </w:r>
      <w:r>
        <w:t xml:space="preserve"> </w:t>
      </w:r>
      <w:r>
        <w:t xml:space="preserve">Many software engineers lack access to advanced training programs, which are often concentrated in urban centers or abroad.</w:t>
      </w:r>
      <w:r>
        <w:br/>
      </w:r>
      <w:r>
        <w:rPr>
          <w:bCs/>
          <w:b/>
        </w:rPr>
        <w:t xml:space="preserve">3. Brain Drain:</w:t>
      </w:r>
      <w:r>
        <w:t xml:space="preserve"> </w:t>
      </w:r>
      <w:r>
        <w:t xml:space="preserve">Skilled professionals often migrate to neighboring countries or Europe for better opportunities, depleting local talent pools.</w:t>
      </w:r>
      <w:r>
        <w:br/>
      </w:r>
      <w:r>
        <w:rPr>
          <w:bCs/>
          <w:b/>
        </w:rPr>
        <w:t xml:space="preserve">4. Funding Constraints:</w:t>
      </w:r>
      <w:r>
        <w:t xml:space="preserve"> </w:t>
      </w:r>
      <w:r>
        <w:t xml:space="preserve">Startups and tech initiatives struggle to secure investment due to a lack of understanding about the potential of software engineering in DR Congo.</w:t>
      </w:r>
    </w:p>
    <w:bookmarkEnd w:id="25"/>
    <w:bookmarkStart w:id="26" w:name="solutions-and-recommendations"/>
    <w:p>
      <w:pPr>
        <w:pStyle w:val="Heading2"/>
      </w:pPr>
      <w:r>
        <w:t xml:space="preserve">Solutions and Recommendations</w:t>
      </w:r>
    </w:p>
    <w:p>
      <w:pPr>
        <w:pStyle w:val="FirstParagraph"/>
      </w:pPr>
      <w:r>
        <w:rPr>
          <w:bCs/>
          <w:b/>
        </w:rPr>
        <w:t xml:space="preserve">1. Strengthen Local Education:</w:t>
      </w:r>
      <w:r>
        <w:t xml:space="preserve"> </w:t>
      </w:r>
      <w:r>
        <w:t xml:space="preserve">Universities in Kinshasa should collaborate with international institutions to develop curricula that blend global best practices with local challenges.</w:t>
      </w:r>
      <w:r>
        <w:br/>
      </w:r>
      <w:r>
        <w:rPr>
          <w:bCs/>
          <w:b/>
        </w:rPr>
        <w:t xml:space="preserve">2. Invest in Digital Infrastructure:</w:t>
      </w:r>
      <w:r>
        <w:t xml:space="preserve"> </w:t>
      </w:r>
      <w:r>
        <w:t xml:space="preserve">The government and private sector must prioritize improving internet access and energy reliability to support tech innovation.</w:t>
      </w:r>
      <w:r>
        <w:br/>
      </w:r>
      <w:r>
        <w:rPr>
          <w:bCs/>
          <w:b/>
        </w:rPr>
        <w:t xml:space="preserve">3. Foster Public-Private Partnerships:</w:t>
      </w:r>
      <w:r>
        <w:t xml:space="preserve"> </w:t>
      </w:r>
      <w:r>
        <w:t xml:space="preserve">Encouraging partnerships between startups, academia, and policymakers can create ecosystems that nurture software engineering talent.</w:t>
      </w:r>
      <w:r>
        <w:br/>
      </w:r>
      <w:r>
        <w:rPr>
          <w:bCs/>
          <w:b/>
        </w:rPr>
        <w:t xml:space="preserve">4. Promote Digital Entrepreneurship:</w:t>
      </w:r>
      <w:r>
        <w:t xml:space="preserve"> </w:t>
      </w:r>
      <w:r>
        <w:t xml:space="preserve">Initiatives like hackathons, incubators, and grants for tech projects can incentivize young engineers to innovate in Kinshasa.</w:t>
      </w:r>
    </w:p>
    <w:bookmarkEnd w:id="26"/>
    <w:bookmarkStart w:id="27" w:name="conclusion"/>
    <w:p>
      <w:pPr>
        <w:pStyle w:val="Heading2"/>
      </w:pPr>
      <w:r>
        <w:t xml:space="preserve">Conclusion</w:t>
      </w:r>
    </w:p>
    <w:p>
      <w:pPr>
        <w:pStyle w:val="FirstParagraph"/>
      </w:pPr>
      <w:r>
        <w:t xml:space="preserve">The role of software engineers in DR Congo’s development cannot be overstated. As Kinshasa continues to grow as a technological hub, the sector must address systemic barriers while leveraging the opportunities presented by digital innovation. This Master Thesis underscores the importance of localized approaches to software engineering that empower communities and align with national priorities. By investing in education, infrastructure, and collaboration, DR Congo can position itself as a leader in African tech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DR Congo Kinshasa</dc:title>
  <dc:creator/>
  <dc:language>en</dc:language>
  <cp:keywords/>
  <dcterms:created xsi:type="dcterms:W3CDTF">2026-04-24T10:44:28Z</dcterms:created>
  <dcterms:modified xsi:type="dcterms:W3CDTF">2026-04-24T10:44:28Z</dcterms:modified>
</cp:coreProperties>
</file>

<file path=docProps/custom.xml><?xml version="1.0" encoding="utf-8"?>
<Properties xmlns="http://schemas.openxmlformats.org/officeDocument/2006/custom-properties" xmlns:vt="http://schemas.openxmlformats.org/officeDocument/2006/docPropsVTypes"/>
</file>