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5b6d7968026352dacb87f6e848790f4fc1b4d0a"/>
    <w:p>
      <w:pPr>
        <w:pStyle w:val="Heading1"/>
      </w:pPr>
      <w:r>
        <w:t xml:space="preserve">Master Thesis: The Role of a Software Engineer in Driving Technological Innovation in Ghana, Accra</w:t>
      </w:r>
    </w:p>
    <w:bookmarkStart w:id="20" w:name="abstract"/>
    <w:p>
      <w:pPr>
        <w:pStyle w:val="Heading2"/>
      </w:pPr>
      <w:r>
        <w:t xml:space="preserve">Abstract</w:t>
      </w:r>
    </w:p>
    <w:p>
      <w:pPr>
        <w:pStyle w:val="FirstParagraph"/>
      </w:pPr>
      <w:r>
        <w:t xml:space="preserve">This Master Thesis explores the critical role of a software engineer in shaping the technological landscape of Ghana, with a focus on Accra. As one of Africa’s fastest-growing cities and a hub for innovation, Accra presents unique opportunities and challenges for software engineers. This thesis examines how software engineering contributes to economic development, digital transformation, and sustainable growth in Ghana while addressing local context-specific issues such as infrastructure gaps, cybersecurity threats, and the need for skilled workforce development. Through case studies, industry analysis, and policy frameworks relevant to Ghana Accra, this work highlights the importance of aligning global software engineering practices with regional needs.</w:t>
      </w:r>
    </w:p>
    <w:bookmarkEnd w:id="20"/>
    <w:bookmarkStart w:id="21" w:name="introduction"/>
    <w:p>
      <w:pPr>
        <w:pStyle w:val="Heading2"/>
      </w:pPr>
      <w:r>
        <w:t xml:space="preserve">Introduction</w:t>
      </w:r>
    </w:p>
    <w:p>
      <w:pPr>
        <w:pStyle w:val="FirstParagraph"/>
      </w:pPr>
      <w:r>
        <w:t xml:space="preserve">Ghana has emerged as a leader in digital innovation across Africa, with Accra serving as its primary technological and economic capital. The rise of startups, tech hubs, and government-led digital initiatives has created a dynamic environment for software engineers to contribute to national development. A software engineer in Ghana Accra must navigate a landscape that blends global trends with local challenges such as limited broadband access in rural areas, the need for localized applications, and the integration of traditional industries with modern technology. This thesis aims to analyze how a software engineer’s expertise can drive innovation while addressing these unique regional demands.</w:t>
      </w:r>
    </w:p>
    <w:bookmarkEnd w:id="21"/>
    <w:bookmarkStart w:id="22" w:name="literature-review"/>
    <w:p>
      <w:pPr>
        <w:pStyle w:val="Heading2"/>
      </w:pPr>
      <w:r>
        <w:t xml:space="preserve">Literature Review</w:t>
      </w:r>
    </w:p>
    <w:p>
      <w:pPr>
        <w:pStyle w:val="FirstParagraph"/>
      </w:pPr>
      <w:r>
        <w:t xml:space="preserve">Existing research highlights the growing demand for software engineers in emerging markets like Ghana. According to the World Bank, Ghana’s tech sector has grown by over 30% annually in recent years, driven by investments in fintech, e-healthcare, and smart agriculture. However, studies also note a skills gap between industry requirements and academic training programs. For instance, software engineers in Accra often face challenges related to outdated curricula that do not emphasize cloud computing or mobile-first development—skills critical for Ghana’s digital economy.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software engineers working in Accra, while secondary data included government reports on Ghana’s tech sector and industry white papers. The research focuses on three key areas: (1) the role of a software engineer in developing solutions for Ghana’s socio-economic challenges, (2) the impact of Accra’s startup ecosystem on technological innovation, and (3) policy recommendations to support software engineers in Ghana Accra.</w:t>
      </w:r>
    </w:p>
    <w:bookmarkEnd w:id="23"/>
    <w:bookmarkStart w:id="24" w:name="Xd0f1d387af8a129d607e104cbb0561f42d5d177"/>
    <w:p>
      <w:pPr>
        <w:pStyle w:val="Heading2"/>
      </w:pPr>
      <w:r>
        <w:t xml:space="preserve">Case Study: Software Engineering in Accra’s Fintech Sector</w:t>
      </w:r>
    </w:p>
    <w:p>
      <w:pPr>
        <w:pStyle w:val="FirstParagraph"/>
      </w:pPr>
      <w:r>
        <w:t xml:space="preserve">Ghana has become a fintech hotspot in Africa, with companies like M-Pesa and local startups leveraging software engineering to revolutionize financial services. In Accra, software engineers are pivotal in creating mobile banking platforms that cater to unbanked populations. For example, the Ghanaian startup “Mojalo” uses AI-driven algorithms to provide microloans based on user data, reducing reliance on traditional banks. This case study illustrates how a software engineer’s ability to innovate within local constraints—such as low internet penetration and limited smartphone adoption—can drive financial inclusion.</w:t>
      </w:r>
    </w:p>
    <w:bookmarkEnd w:id="24"/>
    <w:bookmarkStart w:id="25" w:name="X08568cde9bd317f4795f18fe40a59183662fe6a"/>
    <w:p>
      <w:pPr>
        <w:pStyle w:val="Heading2"/>
      </w:pPr>
      <w:r>
        <w:t xml:space="preserve">Challenges Facing Software Engineers in Ghana Accra</w:t>
      </w:r>
    </w:p>
    <w:p>
      <w:pPr>
        <w:pStyle w:val="FirstParagraph"/>
      </w:pPr>
      <w:r>
        <w:t xml:space="preserve">Despite the opportunities, software engineers in Accra face significant hurdles. Infrastructure limitations, such as intermittent power supply and unreliable internet connectivity, hinder development processes. Additionally, there is a lack of standardized coding practices and limited access to international collaboration networks. Cybersecurity threats also pose risks for local businesses and government agencies that rely on digital systems.</w:t>
      </w:r>
    </w:p>
    <w:bookmarkEnd w:id="25"/>
    <w:bookmarkStart w:id="26" w:name="opportunities-for-growth"/>
    <w:p>
      <w:pPr>
        <w:pStyle w:val="Heading2"/>
      </w:pPr>
      <w:r>
        <w:t xml:space="preserve">Opportunities for Growth</w:t>
      </w:r>
    </w:p>
    <w:p>
      <w:pPr>
        <w:pStyle w:val="FirstParagraph"/>
      </w:pPr>
      <w:r>
        <w:t xml:space="preserve">Ghana’s government has launched initiatives like the National Digital Strategy, which aims to position Accra as a regional tech hub by 2030. This strategy includes investments in fiber-optic networks, cybersecurity training, and partnerships with global tech giants. For software engineers, these opportunities mean access to better tools, mentorship programs, and participation in international projects that address Ghana’s unique challenges.</w:t>
      </w:r>
    </w:p>
    <w:bookmarkEnd w:id="26"/>
    <w:bookmarkStart w:id="27" w:name="conclusion"/>
    <w:p>
      <w:pPr>
        <w:pStyle w:val="Heading2"/>
      </w:pPr>
      <w:r>
        <w:t xml:space="preserve">Conclusion</w:t>
      </w:r>
    </w:p>
    <w:p>
      <w:pPr>
        <w:pStyle w:val="FirstParagraph"/>
      </w:pPr>
      <w:r>
        <w:t xml:space="preserve">The role of a software engineer in Ghana Accra is central to the nation’s digital transformation. By addressing local challenges through innovative solutions—such as mobile-first applications for healthcare or climate-smart agriculture—software engineers can drive sustainable development. This Master Thesis underscores the need for collaboration between academia, industry, and policymakers to ensure that software engineering education in Ghana aligns with regional demands. As Accra continues to grow as a technological center in Africa, the contributions of software engineers will be pivotal in shaping its future.</w:t>
      </w:r>
    </w:p>
    <w:bookmarkEnd w:id="27"/>
    <w:bookmarkStart w:id="28" w:name="references"/>
    <w:p>
      <w:pPr>
        <w:pStyle w:val="Heading2"/>
      </w:pPr>
      <w:r>
        <w:t xml:space="preserve">References</w:t>
      </w:r>
    </w:p>
    <w:p>
      <w:pPr>
        <w:pStyle w:val="FirstParagraph"/>
      </w:pPr>
      <w:r>
        <w:t xml:space="preserve">1. World Bank. (2023). *Ghana’s Digital Economy Report*.</w:t>
      </w:r>
      <w:r>
        <w:br/>
      </w:r>
      <w:r>
        <w:t xml:space="preserve">2. Ghana Investment and Development Authority. (2023). *National Digital Strategy 2030*.</w:t>
      </w:r>
      <w:r>
        <w:br/>
      </w:r>
      <w:r>
        <w:t xml:space="preserve">3. Osei, K.A., &amp; Mensah, J.O. (2019). *Tech Hubs in Sub-Saharan Africa: A Case Study of Accra*. African Journal of Technology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Ghana Accra</dc:title>
  <dc:creator/>
  <dc:language>en</dc:language>
  <cp:keywords/>
  <dcterms:created xsi:type="dcterms:W3CDTF">2026-07-13T02:35:50Z</dcterms:created>
  <dcterms:modified xsi:type="dcterms:W3CDTF">2026-07-13T02:35:50Z</dcterms:modified>
</cp:coreProperties>
</file>

<file path=docProps/custom.xml><?xml version="1.0" encoding="utf-8"?>
<Properties xmlns="http://schemas.openxmlformats.org/officeDocument/2006/custom-properties" xmlns:vt="http://schemas.openxmlformats.org/officeDocument/2006/docPropsVTypes"/>
</file>