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eb087476b600bc5396d8d140246bdbc57d55da"/>
    <w:p>
      <w:pPr>
        <w:pStyle w:val="Heading1"/>
      </w:pPr>
      <w:r>
        <w:t xml:space="preserve">Master Thesis: The Role of a Software Engineer in the Context of Indonesia Jakarta</w:t>
      </w:r>
    </w:p>
    <w:bookmarkStart w:id="20" w:name="abstract"/>
    <w:p>
      <w:pPr>
        <w:pStyle w:val="Heading2"/>
      </w:pPr>
      <w:r>
        <w:t xml:space="preserve">Abstract</w:t>
      </w:r>
    </w:p>
    <w:p>
      <w:pPr>
        <w:pStyle w:val="FirstParagraph"/>
      </w:pPr>
      <w:r>
        <w:t xml:space="preserve">This Master Thesis explores the evolving role and responsibilities of a software engineer within the dynamic digital landscape of Indonesia Jakarta. As one of Southeast Asia's most technologically progressive cities, Jakarta presents unique opportunities and challenges for software engineers. This study analyzes the current state of the tech industry in Indonesia Jakarta, emphasizing how a software engineer contributes to innovation, economic growth, and infrastructure development in this rapidly urbanizing region.</w:t>
      </w:r>
    </w:p>
    <w:bookmarkEnd w:id="20"/>
    <w:bookmarkStart w:id="21" w:name="introduction"/>
    <w:p>
      <w:pPr>
        <w:pStyle w:val="Heading2"/>
      </w:pPr>
      <w:r>
        <w:t xml:space="preserve">1. Introduction</w:t>
      </w:r>
    </w:p>
    <w:p>
      <w:pPr>
        <w:pStyle w:val="FirstParagraph"/>
      </w:pPr>
      <w:r>
        <w:t xml:space="preserve">In recent years, Indonesia has emerged as a key player in Asia’s technology sector. Jakarta, the capital city of Indonesia and its largest metropolis, serves as a hub for startups, multinational corporations (MNCs), and government initiatives focused on digital transformation. A software engineer plays a pivotal role in driving this transformation by developing solutions tailored to Jakarta’s unique socio-economic environment.</w:t>
      </w:r>
    </w:p>
    <w:p>
      <w:pPr>
        <w:pStyle w:val="BodyText"/>
      </w:pPr>
      <w:r>
        <w:t xml:space="preserve">This Master Thesis aims to provide an in-depth understanding of how the profession of a software engineer aligns with Indonesia Jakarta’s technological goals. It examines the skills, challenges, and opportunities faced by software engineers operating in this context, while also addressing the broader implications for Indonesia’s digital economy.</w:t>
      </w:r>
    </w:p>
    <w:bookmarkEnd w:id="21"/>
    <w:bookmarkStart w:id="22" w:name="X88c3f5070aceba2137800f45d576a1fd3ec82e5"/>
    <w:p>
      <w:pPr>
        <w:pStyle w:val="Heading2"/>
      </w:pPr>
      <w:r>
        <w:t xml:space="preserve">2. The Digital Landscape of Indonesia Jakarta</w:t>
      </w:r>
    </w:p>
    <w:p>
      <w:pPr>
        <w:pStyle w:val="FirstParagraph"/>
      </w:pPr>
      <w:r>
        <w:t xml:space="preserve">Jakarta has witnessed a surge in tech innovation over the past decade. With a population exceeding 10 million and a growing middle class, the city demands scalable and user-centric software solutions. Key sectors such as e-commerce, fintech, smart infrastructure (e.g., Jakarta Smart City initiative), and mobile applications have become focal points for software engineers in Indonesia Jakarta.</w:t>
      </w:r>
    </w:p>
    <w:p>
      <w:pPr>
        <w:pStyle w:val="BodyText"/>
      </w:pPr>
      <w:r>
        <w:t xml:space="preserve">Indonesia’s government has prioritized digitalization through policies like the National Digital Economy Strategy, which seeks to position the country as a regional tech leader. This creates a fertile ground for software engineers to contribute to national goals while addressing local challenges such as traffic congestion, waste management, and public service delivery.</w:t>
      </w:r>
    </w:p>
    <w:bookmarkEnd w:id="22"/>
    <w:bookmarkStart w:id="23" w:name="X217da8b86591fbdcda64e689bbac8a60a84efc4"/>
    <w:p>
      <w:pPr>
        <w:pStyle w:val="Heading2"/>
      </w:pPr>
      <w:r>
        <w:t xml:space="preserve">3. The Role of a Software Engineer in Indonesia Jakarta</w:t>
      </w:r>
    </w:p>
    <w:p>
      <w:pPr>
        <w:pStyle w:val="FirstParagraph"/>
      </w:pPr>
      <w:r>
        <w:t xml:space="preserve">A software engineer in Indonesia Jakarta must navigate a blend of global best practices and local cultural nuances. For instance:</w:t>
      </w:r>
    </w:p>
    <w:p>
      <w:pPr>
        <w:numPr>
          <w:ilvl w:val="0"/>
          <w:numId w:val="1001"/>
        </w:numPr>
        <w:pStyle w:val="Compact"/>
      </w:pPr>
      <w:r>
        <w:rPr>
          <w:bCs/>
          <w:b/>
        </w:rPr>
        <w:t xml:space="preserve">Adaptability:** Solutions must cater to diverse user needs, including multilingual interfaces for Java’s indigenous populations.</w:t>
      </w:r>
    </w:p>
    <w:p>
      <w:pPr>
        <w:numPr>
          <w:ilvl w:val="0"/>
          <w:numId w:val="1001"/>
        </w:numPr>
        <w:pStyle w:val="Compact"/>
      </w:pPr>
      <w:r>
        <w:rPr>
          <w:bCs/>
          <w:b/>
        </w:rPr>
        <w:t xml:space="preserve">Collaboration:** Working with cross-functional teams (e.g., urban planners, policymakers) to integrate technology into public services like transportation and healthcare.</w:t>
      </w:r>
    </w:p>
    <w:p>
      <w:pPr>
        <w:numPr>
          <w:ilvl w:val="0"/>
          <w:numId w:val="1001"/>
        </w:numPr>
        <w:pStyle w:val="Compact"/>
      </w:pPr>
      <w:r>
        <w:rPr>
          <w:bCs/>
          <w:b/>
        </w:rPr>
        <w:t xml:space="preserve">Innovation:** Leveraging emerging technologies such as AI, blockchain, and IoT to address Jakarta’s urban challenges.</w:t>
      </w:r>
    </w:p>
    <w:bookmarkEnd w:id="23"/>
    <w:bookmarkStart w:id="24" w:name="X0e42b4878244eca5c19423b1d4f068176724a5c"/>
    <w:p>
      <w:pPr>
        <w:pStyle w:val="Heading2"/>
      </w:pPr>
      <w:r>
        <w:t xml:space="preserve">4. Challenges Faced by Software Engineers in Indonesia Jakarta</w:t>
      </w:r>
    </w:p>
    <w:p>
      <w:pPr>
        <w:pStyle w:val="FirstParagraph"/>
      </w:pPr>
      <w:r>
        <w:t xml:space="preserve">Despite its potential, the software engineering landscape in Indonesia Jakarta is not without hurdles:</w:t>
      </w:r>
    </w:p>
    <w:p>
      <w:pPr>
        <w:numPr>
          <w:ilvl w:val="0"/>
          <w:numId w:val="1002"/>
        </w:numPr>
        <w:pStyle w:val="Compact"/>
      </w:pPr>
      <w:r>
        <w:rPr>
          <w:bCs/>
          <w:b/>
        </w:rPr>
        <w:t xml:space="preserve">Talent Gap:** A shortage of skilled professionals trained in modern frameworks and tools.</w:t>
      </w:r>
    </w:p>
    <w:p>
      <w:pPr>
        <w:numPr>
          <w:ilvl w:val="0"/>
          <w:numId w:val="1002"/>
        </w:numPr>
        <w:pStyle w:val="Compact"/>
      </w:pPr>
      <w:r>
        <w:rPr>
          <w:bCs/>
          <w:b/>
        </w:rPr>
        <w:t xml:space="preserve">Infrastructure Limitations:** Inconsistent internet connectivity and outdated hardware in some regions.</w:t>
      </w:r>
    </w:p>
    <w:p>
      <w:pPr>
        <w:numPr>
          <w:ilvl w:val="0"/>
          <w:numId w:val="1002"/>
        </w:numPr>
        <w:pStyle w:val="Compact"/>
      </w:pPr>
      <w:r>
        <w:rPr>
          <w:bCs/>
          <w:b/>
        </w:rPr>
        <w:t xml:space="preserve">Cultural Resistance:** Some stakeholders may prefer traditional methods over digital solutions due to skepticism or lack of awareness.</w:t>
      </w:r>
    </w:p>
    <w:bookmarkEnd w:id="24"/>
    <w:bookmarkStart w:id="25" w:name="opportunities-for-growth"/>
    <w:p>
      <w:pPr>
        <w:pStyle w:val="Heading2"/>
      </w:pPr>
      <w:r>
        <w:t xml:space="preserve">5. Opportunities for Growth</w:t>
      </w:r>
    </w:p>
    <w:p>
      <w:pPr>
        <w:pStyle w:val="FirstParagraph"/>
      </w:pPr>
      <w:r>
        <w:t xml:space="preserve">Jakarta’s tech ecosystem offers abundant opportunities for software engineers:</w:t>
      </w:r>
    </w:p>
    <w:p>
      <w:pPr>
        <w:numPr>
          <w:ilvl w:val="0"/>
          <w:numId w:val="1003"/>
        </w:numPr>
        <w:pStyle w:val="Compact"/>
      </w:pPr>
      <w:r>
        <w:rPr>
          <w:bCs/>
          <w:b/>
        </w:rPr>
        <w:t xml:space="preserve">Startup Ecosystem:** Jakarta is home to numerous incubators and accelerators supporting tech-driven ventures (e.g., Teras, Livity).</w:t>
      </w:r>
    </w:p>
    <w:p>
      <w:pPr>
        <w:numPr>
          <w:ilvl w:val="0"/>
          <w:numId w:val="1003"/>
        </w:numPr>
        <w:pStyle w:val="Compact"/>
      </w:pPr>
      <w:r>
        <w:rPr>
          <w:bCs/>
          <w:b/>
        </w:rPr>
        <w:t xml:space="preserve">Government Projects:** Participation in initiatives like the Jakarta Smart City program, which integrates real-time data analytics for urban governance.</w:t>
      </w:r>
    </w:p>
    <w:p>
      <w:pPr>
        <w:numPr>
          <w:ilvl w:val="0"/>
          <w:numId w:val="1003"/>
        </w:numPr>
        <w:pStyle w:val="Compact"/>
      </w:pPr>
      <w:r>
        <w:rPr>
          <w:bCs/>
          <w:b/>
        </w:rPr>
        <w:t xml:space="preserve">Global Partnerships:** Collaboration with international firms and universities to exchange knowledge and adopt cutting-edge methodologies.</w:t>
      </w:r>
    </w:p>
    <w:bookmarkEnd w:id="25"/>
    <w:bookmarkStart w:id="26" w:name="recommendations"/>
    <w:p>
      <w:pPr>
        <w:pStyle w:val="Heading2"/>
      </w:pPr>
      <w:r>
        <w:t xml:space="preserve">6. Recommendations</w:t>
      </w:r>
    </w:p>
    <w:p>
      <w:pPr>
        <w:pStyle w:val="FirstParagraph"/>
      </w:pPr>
      <w:r>
        <w:t xml:space="preserve">To maximize the potential of software engineers in Indonesia Jakarta, several steps are recommended:</w:t>
      </w:r>
    </w:p>
    <w:p>
      <w:pPr>
        <w:numPr>
          <w:ilvl w:val="0"/>
          <w:numId w:val="1004"/>
        </w:numPr>
        <w:pStyle w:val="Compact"/>
      </w:pPr>
      <w:r>
        <w:rPr>
          <w:bCs/>
          <w:b/>
        </w:rPr>
        <w:t xml:space="preserve">Educational Reforms:** Universities and tech institutions should align curricula with industry needs, emphasizing practical coding skills and project-based learning.</w:t>
      </w:r>
    </w:p>
    <w:p>
      <w:pPr>
        <w:numPr>
          <w:ilvl w:val="0"/>
          <w:numId w:val="1004"/>
        </w:numPr>
        <w:pStyle w:val="Compact"/>
      </w:pPr>
      <w:r>
        <w:rPr>
          <w:bCs/>
          <w:b/>
        </w:rPr>
        <w:t xml:space="preserve">Public-Private Partnerships (PPPs):** Encourage collaboration between the government and private sector to fund training programs and innovation labs.</w:t>
      </w:r>
    </w:p>
    <w:p>
      <w:pPr>
        <w:numPr>
          <w:ilvl w:val="0"/>
          <w:numId w:val="1004"/>
        </w:numPr>
        <w:pStyle w:val="Compact"/>
      </w:pPr>
      <w:r>
        <w:rPr>
          <w:bCs/>
          <w:b/>
        </w:rPr>
        <w:t xml:space="preserve">Digital Literacy Campaigns:** Promote awareness of digital tools among the general population to foster a culture of innovation.</w:t>
      </w:r>
    </w:p>
    <w:bookmarkEnd w:id="26"/>
    <w:bookmarkStart w:id="27" w:name="conclusion"/>
    <w:p>
      <w:pPr>
        <w:pStyle w:val="Heading2"/>
      </w:pPr>
      <w:r>
        <w:t xml:space="preserve">7. Conclusion</w:t>
      </w:r>
    </w:p>
    <w:p>
      <w:pPr>
        <w:pStyle w:val="FirstParagraph"/>
      </w:pPr>
      <w:r>
        <w:t xml:space="preserve">This Master Thesis underscores the critical importance of a software engineer in shaping Indonesia Jakarta’s technological future. By addressing challenges and leveraging opportunities, software engineers can play a transformative role in turning Jakarta into a model city for smart urban development. As Indonesia continues to invest in its digital economy, the contributions of software engineers will remain central to achieving sustainable growth and improving quality of life for millions.</w:t>
      </w:r>
    </w:p>
    <w:bookmarkEnd w:id="27"/>
    <w:bookmarkStart w:id="28" w:name="references"/>
    <w:p>
      <w:pPr>
        <w:pStyle w:val="Heading2"/>
      </w:pPr>
      <w:r>
        <w:t xml:space="preserve">References</w:t>
      </w:r>
    </w:p>
    <w:p>
      <w:pPr>
        <w:pStyle w:val="FirstParagraph"/>
      </w:pPr>
      <w:r>
        <w:t xml:space="preserve">1. Ministry of Communication and Information Technology, Republic of Indonesia. (2023). *National Digital Economy Strategy.*</w:t>
      </w:r>
      <w:r>
        <w:br/>
      </w:r>
      <w:r>
        <w:t xml:space="preserve">2. Jakarta Smart City Project. (n.d.). *Smart Urban Solutions.*</w:t>
      </w:r>
      <w:r>
        <w:br/>
      </w:r>
      <w:r>
        <w:t xml:space="preserve">3. World Bank. (2021). *Indonesia’s Technology Ecosystem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Indonesia Jakarta</dc:title>
  <dc:creator/>
  <dc:language>en</dc:language>
  <cp:keywords/>
  <dcterms:created xsi:type="dcterms:W3CDTF">2026-03-05T03:59:40Z</dcterms:created>
  <dcterms:modified xsi:type="dcterms:W3CDTF">2026-03-05T03:59:40Z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