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0" w:name="Xa2f03625cd4ae1b0b864089a033cbe3bd5dcb45"/>
    <w:p>
      <w:pPr>
        <w:pStyle w:val="Heading1"/>
      </w:pPr>
      <w:r>
        <w:t xml:space="preserve">Master Thesis: The Role of a Software Engineer in the Innovation Ecosystem of Israel, Jerusalem</w:t>
      </w:r>
    </w:p>
    <w:bookmarkStart w:id="20" w:name="introduction"/>
    <w:p>
      <w:pPr>
        <w:pStyle w:val="Heading2"/>
      </w:pPr>
      <w:r>
        <w:t xml:space="preserve">Introduction</w:t>
      </w:r>
    </w:p>
    <w:p>
      <w:pPr>
        <w:pStyle w:val="FirstParagraph"/>
      </w:pPr>
      <w:r>
        <w:t xml:space="preserve">The Master Thesis titled "The Role of a Software Engineer in the Innovation Ecosystem of Israel, Jerusalem" explores the dynamic interplay between technological advancement and the unique socio-cultural context of Jerusalem. As a global hub for innovation, Israel has earned recognition as one of the most technologically advanced nations in the world. Jerusalem, with its rich history and strategic location at the crossroads of ancient civilizations, is emerging as a focal point for software engineering initiatives that blend cutting-edge technology with local heritage and challenges.</w:t>
      </w:r>
    </w:p>
    <w:p>
      <w:pPr>
        <w:pStyle w:val="BodyText"/>
      </w:pPr>
      <w:r>
        <w:t xml:space="preserve">The Software Engineer profession in this region demands not only technical expertise but also an understanding of geopolitical dynamics, cultural diversity, and the rapid pace of digital transformation. This thesis aims to provide a comprehensive analysis of how a Software Engineer in Jerusalem contributes to the growth of Israel’s tech industry while addressing local needs such as cybersecurity, AI integration, and sustainable development.</w:t>
      </w:r>
    </w:p>
    <w:bookmarkEnd w:id="20"/>
    <w:bookmarkStart w:id="21" w:name="objectives"/>
    <w:p>
      <w:pPr>
        <w:pStyle w:val="Heading2"/>
      </w:pPr>
      <w:r>
        <w:t xml:space="preserve">Objectives</w:t>
      </w:r>
    </w:p>
    <w:p>
      <w:pPr>
        <w:numPr>
          <w:ilvl w:val="0"/>
          <w:numId w:val="1001"/>
        </w:numPr>
        <w:pStyle w:val="Compact"/>
      </w:pPr>
      <w:r>
        <w:t xml:space="preserve">Analyze the challenges and opportunities faced by Software Engineers in Jerusalem.</w:t>
      </w:r>
    </w:p>
    <w:p>
      <w:pPr>
        <w:numPr>
          <w:ilvl w:val="0"/>
          <w:numId w:val="1001"/>
        </w:numPr>
        <w:pStyle w:val="Compact"/>
      </w:pPr>
      <w:r>
        <w:t xml:space="preserve">Evaluate the impact of Israel’s tech policies on software innovation in Jerusalem.</w:t>
      </w:r>
    </w:p>
    <w:p>
      <w:pPr>
        <w:numPr>
          <w:ilvl w:val="0"/>
          <w:numId w:val="1001"/>
        </w:numPr>
        <w:pStyle w:val="Compact"/>
      </w:pPr>
      <w:r>
        <w:t xml:space="preserve">Examine case studies of successful software projects developed by engineers in the region.</w:t>
      </w:r>
    </w:p>
    <w:p>
      <w:pPr>
        <w:numPr>
          <w:ilvl w:val="0"/>
          <w:numId w:val="1001"/>
        </w:numPr>
        <w:pStyle w:val="Compact"/>
      </w:pPr>
      <w:r>
        <w:t xml:space="preserve">Propose frameworks for enhancing collaboration between academic institutions, startups, and government bodies in Jerusalem.</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Software Engineers working in Jerusalem-based tech companies, startups, and academic institutions. Surveys were distributed to gauge industry trends, while secondary data from publications on Israel’s tech sector, government reports on Jerusalem’s digital infrastructure, and academic journals provided contextual insights.</w:t>
      </w:r>
    </w:p>
    <w:p>
      <w:pPr>
        <w:pStyle w:val="BodyText"/>
      </w:pPr>
      <w:r>
        <w:t xml:space="preserve">The study also leveraged case studies of software projects in areas such as cybersecurity (e.g., solutions for protecting sensitive data in a politically sensitive region) and AI-driven applications for urban management (e.g., smart city initiatives in Jerusalem). This multi-faceted approach ensures the thesis addresses both theoretical and practical aspects of the Software Engineer’s role.</w:t>
      </w:r>
    </w:p>
    <w:bookmarkEnd w:id="22"/>
    <w:bookmarkStart w:id="24" w:name="findings"/>
    <w:bookmarkStart w:id="23" w:name="key-findings"/>
    <w:p>
      <w:pPr>
        <w:pStyle w:val="Heading2"/>
      </w:pPr>
      <w:r>
        <w:t xml:space="preserve">Key Findings</w:t>
      </w:r>
    </w:p>
    <w:p>
      <w:pPr>
        <w:pStyle w:val="FirstParagraph"/>
      </w:pPr>
      <w:r>
        <w:rPr>
          <w:bCs/>
          <w:b/>
        </w:rPr>
        <w:t xml:space="preserve">1. Geopolitical Challenges and Technological Resilience:</w:t>
      </w:r>
      <w:r>
        <w:t xml:space="preserve"> </w:t>
      </w:r>
      <w:r>
        <w:t xml:space="preserve">Jerusalem’s unique status as a city with competing political claims has led to increased demand for cybersecurity solutions. Software Engineers in the region are at the forefront of developing tools to protect critical infrastructure, such as communication networks and public services, from cyber threats.</w:t>
      </w:r>
    </w:p>
    <w:p>
      <w:pPr>
        <w:pStyle w:val="BodyText"/>
      </w:pPr>
      <w:r>
        <w:rPr>
          <w:bCs/>
          <w:b/>
        </w:rPr>
        <w:t xml:space="preserve">2. Innovation Hubs and Collaboration:</w:t>
      </w:r>
      <w:r>
        <w:t xml:space="preserve"> </w:t>
      </w:r>
      <w:r>
        <w:t xml:space="preserve">Jerusalem is home to innovation centers like the Jerusalem Institute of Technology (JIT) and startups focused on AI, blockchain, and IoT. These hubs foster collaboration between Software Engineers, entrepreneurs, and researchers, creating a vibrant ecosystem for technological experimentation.</w:t>
      </w:r>
    </w:p>
    <w:p>
      <w:pPr>
        <w:pStyle w:val="BodyText"/>
      </w:pPr>
      <w:r>
        <w:rPr>
          <w:bCs/>
          <w:b/>
        </w:rPr>
        <w:t xml:space="preserve">3. Cultural Integration in Software Development:</w:t>
      </w:r>
      <w:r>
        <w:t xml:space="preserve"> </w:t>
      </w:r>
      <w:r>
        <w:t xml:space="preserve">The diversity of Jerusalem’s population—comprising Jewish, Arab, and international communities—requires Software Engineers to design inclusive systems. For example, multilingual support in apps and culturally sensitive user interfaces are critical for adoption across different demographics.</w:t>
      </w:r>
    </w:p>
    <w:p>
      <w:pPr>
        <w:pStyle w:val="BodyText"/>
      </w:pPr>
      <w:r>
        <w:rPr>
          <w:bCs/>
          <w:b/>
        </w:rPr>
        <w:t xml:space="preserve">4. Academic-Industry Synergy:</w:t>
      </w:r>
      <w:r>
        <w:t xml:space="preserve"> </w:t>
      </w:r>
      <w:r>
        <w:t xml:space="preserve">Universities like the Hebrew University of Jerusalem and the Technion-Israel Institute of Technology play a pivotal role in training Software Engineers who contribute to both local and global tech initiatives. Partnerships between academia and industry ensure that graduates are equipped with skills relevant to Jerusalem’s evolving digital landscape.</w:t>
      </w:r>
    </w:p>
    <w:bookmarkEnd w:id="23"/>
    <w:bookmarkEnd w:id="24"/>
    <w:bookmarkStart w:id="26" w:name="challenges"/>
    <w:bookmarkStart w:id="25" w:name="X48eeb1a34ed1cba7b0dc0c93fdcaa94c090b887"/>
    <w:p>
      <w:pPr>
        <w:pStyle w:val="Heading2"/>
      </w:pPr>
      <w:r>
        <w:t xml:space="preserve">Challenges for Software Engineers in Jerusalem</w:t>
      </w:r>
    </w:p>
    <w:p>
      <w:pPr>
        <w:pStyle w:val="FirstParagraph"/>
      </w:pPr>
      <w:r>
        <w:t xml:space="preserve">Despite its potential, Jerusalem faces challenges that Software Engineers must navigate. These include:</w:t>
      </w:r>
    </w:p>
    <w:p>
      <w:pPr>
        <w:numPr>
          <w:ilvl w:val="0"/>
          <w:numId w:val="1002"/>
        </w:numPr>
        <w:pStyle w:val="Compact"/>
      </w:pPr>
      <w:r>
        <w:rPr>
          <w:bCs/>
          <w:b/>
        </w:rPr>
        <w:t xml:space="preserve">Budget Constraints:</w:t>
      </w:r>
      <w:r>
        <w:t xml:space="preserve"> </w:t>
      </w:r>
      <w:r>
        <w:t xml:space="preserve">Limited funding for R&amp;D compared to other Israeli cities like Tel Aviv.</w:t>
      </w:r>
    </w:p>
    <w:p>
      <w:pPr>
        <w:numPr>
          <w:ilvl w:val="0"/>
          <w:numId w:val="1002"/>
        </w:numPr>
        <w:pStyle w:val="Compact"/>
      </w:pPr>
      <w:r>
        <w:rPr>
          <w:bCs/>
          <w:b/>
        </w:rPr>
        <w:t xml:space="preserve">Talent Retention:</w:t>
      </w:r>
      <w:r>
        <w:t xml:space="preserve"> </w:t>
      </w:r>
      <w:r>
        <w:t xml:space="preserve">Competition with global tech giants for skilled engineers, leading to brain drain.</w:t>
      </w:r>
    </w:p>
    <w:p>
      <w:pPr>
        <w:numPr>
          <w:ilvl w:val="0"/>
          <w:numId w:val="1002"/>
        </w:numPr>
        <w:pStyle w:val="Compact"/>
      </w:pPr>
      <w:r>
        <w:rPr>
          <w:bCs/>
          <w:b/>
        </w:rPr>
        <w:t xml:space="preserve">Cultural and Political Sensitivity:</w:t>
      </w:r>
      <w:r>
        <w:t xml:space="preserve"> </w:t>
      </w:r>
      <w:r>
        <w:t xml:space="preserve">Balancing innovation with respect for Jerusalem’s historical and religious significance in software design and deployment.</w:t>
      </w:r>
    </w:p>
    <w:bookmarkEnd w:id="25"/>
    <w:bookmarkEnd w:id="26"/>
    <w:bookmarkStart w:id="27" w:name="recommendations"/>
    <w:p>
      <w:pPr>
        <w:pStyle w:val="Heading2"/>
      </w:pPr>
      <w:r>
        <w:t xml:space="preserve">Recommendations</w:t>
      </w:r>
    </w:p>
    <w:p>
      <w:pPr>
        <w:pStyle w:val="FirstParagraph"/>
      </w:pPr>
      <w:r>
        <w:t xml:space="preserve">To strengthen the role of Software Engineers in Jerusalem, the following measures are proposed:</w:t>
      </w:r>
    </w:p>
    <w:p>
      <w:pPr>
        <w:numPr>
          <w:ilvl w:val="0"/>
          <w:numId w:val="1003"/>
        </w:numPr>
        <w:pStyle w:val="Compact"/>
      </w:pPr>
      <w:r>
        <w:t xml:space="preserve">Establish government grants for tech startups in Jerusalem to foster local innovation.</w:t>
      </w:r>
    </w:p>
    <w:p>
      <w:pPr>
        <w:numPr>
          <w:ilvl w:val="0"/>
          <w:numId w:val="1003"/>
        </w:numPr>
        <w:pStyle w:val="Compact"/>
      </w:pPr>
      <w:r>
        <w:t xml:space="preserve">Create interdisciplinary programs that train Software Engineers to address ethical and cultural considerations in their work.</w:t>
      </w:r>
    </w:p>
    <w:p>
      <w:pPr>
        <w:numPr>
          <w:ilvl w:val="0"/>
          <w:numId w:val="1003"/>
        </w:numPr>
        <w:pStyle w:val="Compact"/>
      </w:pPr>
      <w:r>
        <w:t xml:space="preserve">Promote international partnerships to attract investment and expertise, while ensuring projects align with Jerusalem’s unique identity.</w:t>
      </w:r>
    </w:p>
    <w:bookmarkEnd w:id="27"/>
    <w:bookmarkStart w:id="28" w:name="conclusion"/>
    <w:p>
      <w:pPr>
        <w:pStyle w:val="Heading2"/>
      </w:pPr>
      <w:r>
        <w:t xml:space="preserve">Conclusion</w:t>
      </w:r>
    </w:p>
    <w:p>
      <w:pPr>
        <w:pStyle w:val="FirstParagraph"/>
      </w:pPr>
      <w:r>
        <w:t xml:space="preserve">This Master Thesis underscores the critical role of a Software Engineer in shaping Israel’s technological future, particularly within Jerusalem. By leveraging its strategic location and diverse talent pool, Jerusalem can emerge as a leader in digital innovation while addressing local challenges through software solutions. The findings highlight the need for tailored strategies that empower Software Engineers to thrive in this dynamic environment.</w:t>
      </w:r>
    </w:p>
    <w:p>
      <w:pPr>
        <w:pStyle w:val="BodyText"/>
      </w:pPr>
      <w:r>
        <w:t xml:space="preserve">Ultimately, the thesis advocates for a holistic approach that integrates technical excellence with cultural sensitivity, ensuring that software development in Jerusalem aligns with both global trends and the city’s unique heritage. As Israel continues to invest in its tech sector, Jerusalem’s Software Engineers will play an instrumental role in defining the next chapter of innovation on a global scale.</w:t>
      </w:r>
    </w:p>
    <w:bookmarkEnd w:id="28"/>
    <w:bookmarkStart w:id="29" w:name="references"/>
    <w:p>
      <w:pPr>
        <w:pStyle w:val="Heading2"/>
      </w:pPr>
      <w:r>
        <w:t xml:space="preserve">References</w:t>
      </w:r>
    </w:p>
    <w:p>
      <w:pPr>
        <w:numPr>
          <w:ilvl w:val="0"/>
          <w:numId w:val="1004"/>
        </w:numPr>
        <w:pStyle w:val="Compact"/>
      </w:pPr>
      <w:r>
        <w:t xml:space="preserve">Israel Ministry of Economy. (2023). *Technology and Innovation Strategy for Jerusalem.*</w:t>
      </w:r>
    </w:p>
    <w:p>
      <w:pPr>
        <w:numPr>
          <w:ilvl w:val="0"/>
          <w:numId w:val="1004"/>
        </w:numPr>
        <w:pStyle w:val="Compact"/>
      </w:pPr>
      <w:r>
        <w:t xml:space="preserve">Bloom, M., &amp; Eshel, D. (2019). *The Israeli Startup Ecosystem: Lessons from Tel Aviv and Beyond.* Cambridge University Press.</w:t>
      </w:r>
    </w:p>
    <w:p>
      <w:pPr>
        <w:numPr>
          <w:ilvl w:val="0"/>
          <w:numId w:val="1004"/>
        </w:numPr>
        <w:pStyle w:val="Compact"/>
      </w:pPr>
      <w:r>
        <w:t xml:space="preserve">Hebrew University of Jerusalem. (2022). *Software Engineering Research and Industry Collaboration Report.*</w:t>
      </w:r>
    </w:p>
    <w:bookmarkEnd w:id="29"/>
    <w:p>
      <w:pPr>
        <w:pStyle w:val="FirstParagraph"/>
      </w:pPr>
      <w:r>
        <w:t xml:space="preserve">This Master Thesis was prepared for academic purposes, focusing on the intersection of Software Engineer roles, Israel’s tech landscape, and the unique context of Jerusalem.</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Israel, Jerusalem</dc:title>
  <dc:creator/>
  <dc:language>en</dc:language>
  <cp:keywords/>
  <dcterms:created xsi:type="dcterms:W3CDTF">2026-03-05T07:56:35Z</dcterms:created>
  <dcterms:modified xsi:type="dcterms:W3CDTF">2026-03-05T07:56:35Z</dcterms:modified>
</cp:coreProperties>
</file>

<file path=docProps/custom.xml><?xml version="1.0" encoding="utf-8"?>
<Properties xmlns="http://schemas.openxmlformats.org/officeDocument/2006/custom-properties" xmlns:vt="http://schemas.openxmlformats.org/officeDocument/2006/docPropsVTypes"/>
</file>