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Japan's</w:t>
      </w:r>
      <w:r>
        <w:t xml:space="preserve"> </w:t>
      </w:r>
      <w:r>
        <w:t xml:space="preserve">Kyoto</w:t>
      </w:r>
      <w:r>
        <w:t xml:space="preserve"> </w:t>
      </w:r>
      <w:r>
        <w:t xml:space="preserve">Tech</w:t>
      </w:r>
      <w:r>
        <w:t xml:space="preserve"> </w:t>
      </w:r>
      <w:r>
        <w:t xml:space="preserve">Ecosystem</w:t>
      </w:r>
    </w:p>
    <w:p>
      <w:pPr>
        <w:pStyle w:val="FirstParagraph"/>
      </w:pPr>
      <w:r>
        <w:t xml:space="preserve">```html</w:t>
      </w:r>
    </w:p>
    <w:bookmarkStart w:id="29" w:name="X8af9b1611862a28bd708496ceea9da496468acc"/>
    <w:p>
      <w:pPr>
        <w:pStyle w:val="Heading1"/>
      </w:pPr>
      <w:r>
        <w:t xml:space="preserve">Master Thesis: The Role of a Software Engineer in Japan's Kyoto Tech Ecosystem</w:t>
      </w:r>
    </w:p>
    <w:p>
      <w:pPr>
        <w:pStyle w:val="FirstParagraph"/>
      </w:pPr>
      <w:r>
        <w:t xml:space="preserve">This Master Thesis explores the evolving role of a</w:t>
      </w:r>
      <w:r>
        <w:t xml:space="preserve"> </w:t>
      </w:r>
      <w:r>
        <w:rPr>
          <w:bCs/>
          <w:b/>
        </w:rPr>
        <w:t xml:space="preserve">Software Engineer</w:t>
      </w:r>
      <w:r>
        <w:t xml:space="preserve"> </w:t>
      </w:r>
      <w:r>
        <w:t xml:space="preserve">within the technological landscape of</w:t>
      </w:r>
      <w:r>
        <w:t xml:space="preserve"> </w:t>
      </w:r>
      <w:r>
        <w:rPr>
          <w:iCs/>
          <w:i/>
        </w:rPr>
        <w:t xml:space="preserve">Japan Kyoto</w:t>
      </w:r>
      <w:r>
        <w:t xml:space="preserve">, emphasizing the unique opportunities and challenges faced by professionals in this dynamic field. As one of Japan’s most culturally rich and historically significant cities, Kyoto has emerged as a hub for innovation, blending traditional values with cutting-edge technology. This document examines how the profession of a Software Engineer intersects with the socio-economic fabric of Kyoto, while also addressing broader academic and industry-specific implications for advanced research in software engineering.</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aims to investigate how Kyoto’s unique position as both a historical and technological center influences the career trajectory of</w:t>
      </w:r>
      <w:r>
        <w:t xml:space="preserve"> </w:t>
      </w:r>
      <w:r>
        <w:rPr>
          <w:iCs/>
          <w:i/>
        </w:rPr>
        <w:t xml:space="preserve">Software Engineers</w:t>
      </w:r>
      <w:r>
        <w:t xml:space="preserve">. Japan, renowned for its advanced technology sector, has long been a global leader in software development, robotics, and AI. However, Kyoto distinguishes itself by fostering an environment where traditional industries coexist with modern innovation. This thesis will analyze how Software Engineers contribute to Kyoto’s technological ecosystem while navigating cultural expectations and industry-specific demands.</w:t>
      </w:r>
    </w:p>
    <w:bookmarkEnd w:id="20"/>
    <w:bookmarkStart w:id="21" w:name="Xb7b01f85075b54bea94a922fab118a9b9dac316"/>
    <w:p>
      <w:pPr>
        <w:pStyle w:val="Heading2"/>
      </w:pPr>
      <w:r>
        <w:t xml:space="preserve">2. The Context of Software Engineering in Japan</w:t>
      </w:r>
    </w:p>
    <w:p>
      <w:pPr>
        <w:pStyle w:val="FirstParagraph"/>
      </w:pPr>
      <w:r>
        <w:t xml:space="preserve">Japan has a well-established software engineering sector, supported by a rigorous education system and a culture that emphasizes precision, efficiency, and collaboration. Companies such as Nintendo (based in Kyoto), Sony, and Toyota have long relied on skilled</w:t>
      </w:r>
      <w:r>
        <w:t xml:space="preserve"> </w:t>
      </w:r>
      <w:r>
        <w:rPr>
          <w:bCs/>
          <w:b/>
        </w:rPr>
        <w:t xml:space="preserve">Software Engineers</w:t>
      </w:r>
      <w:r>
        <w:t xml:space="preserve"> </w:t>
      </w:r>
      <w:r>
        <w:t xml:space="preserve">to drive product innovation. In Kyoto, the presence of prestigious institutions like Kyoto University further strengthens the region’s technical workforce. This section explores how national trends in software development intersect with local practices in</w:t>
      </w:r>
      <w:r>
        <w:t xml:space="preserve"> </w:t>
      </w:r>
      <w:r>
        <w:rPr>
          <w:iCs/>
          <w:i/>
        </w:rPr>
        <w:t xml:space="preserve">Japan Kyoto</w:t>
      </w:r>
      <w:r>
        <w:t xml:space="preserve">.</w:t>
      </w:r>
    </w:p>
    <w:bookmarkEnd w:id="21"/>
    <w:bookmarkStart w:id="22" w:name="X4849747151945a2f59b2d155430964bec5da1cb"/>
    <w:p>
      <w:pPr>
        <w:pStyle w:val="Heading2"/>
      </w:pPr>
      <w:r>
        <w:t xml:space="preserve">3. The Role of a Software Engineer in Kyoto: A Case Study</w:t>
      </w:r>
    </w:p>
    <w:p>
      <w:pPr>
        <w:pStyle w:val="FirstParagraph"/>
      </w:pPr>
      <w:r>
        <w:t xml:space="preserve">In</w:t>
      </w:r>
      <w:r>
        <w:t xml:space="preserve"> </w:t>
      </w:r>
      <w:r>
        <w:rPr>
          <w:iCs/>
          <w:i/>
        </w:rPr>
        <w:t xml:space="preserve">Japan Kyoto</w:t>
      </w:r>
      <w:r>
        <w:t xml:space="preserve">,</w:t>
      </w:r>
      <w:r>
        <w:t xml:space="preserve"> </w:t>
      </w:r>
      <w:r>
        <w:rPr>
          <w:bCs/>
          <w:b/>
        </w:rPr>
        <w:t xml:space="preserve">Software Engineers</w:t>
      </w:r>
      <w:r>
        <w:t xml:space="preserve"> </w:t>
      </w:r>
      <w:r>
        <w:t xml:space="preserve">are not only tasked with developing cutting-edge technology but also with integrating it into Japan’s unique cultural and economic context. For instance, Kyoto-based startups are leveraging AI to preserve traditional arts like calligraphy and tea ceremonies, while larger corporations focus on IoT applications for smart city initiatives. This case study highlights the dual responsibility of Software Engineers in Kyoto: advancing technological frontiers while respecting local heritage.</w:t>
      </w:r>
    </w:p>
    <w:bookmarkEnd w:id="22"/>
    <w:bookmarkStart w:id="23" w:name="Xe4a55939fa71b804623d32aa49ebb90a2f77111"/>
    <w:p>
      <w:pPr>
        <w:pStyle w:val="Heading2"/>
      </w:pPr>
      <w:r>
        <w:t xml:space="preserve">4. Challenges and Opportunities for Software Engineers in Kyoto</w:t>
      </w:r>
    </w:p>
    <w:p>
      <w:pPr>
        <w:pStyle w:val="FirstParagraph"/>
      </w:pPr>
      <w:r>
        <w:t xml:space="preserve">The</w:t>
      </w:r>
      <w:r>
        <w:t xml:space="preserve"> </w:t>
      </w:r>
      <w:r>
        <w:rPr>
          <w:bCs/>
          <w:b/>
        </w:rPr>
        <w:t xml:space="preserve">Master Thesis</w:t>
      </w:r>
      <w:r>
        <w:t xml:space="preserve"> </w:t>
      </w:r>
      <w:r>
        <w:t xml:space="preserve">identifies several challenges that</w:t>
      </w:r>
      <w:r>
        <w:t xml:space="preserve"> </w:t>
      </w:r>
      <w:r>
        <w:rPr>
          <w:iCs/>
          <w:i/>
        </w:rPr>
        <w:t xml:space="preserve">Software Engineers</w:t>
      </w:r>
      <w:r>
        <w:t xml:space="preserve"> </w:t>
      </w:r>
      <w:r>
        <w:t xml:space="preserve">face in Kyoto, including language barriers, cultural nuances in workplace communication, and the need to adapt to Japan’s hierarchical corporate structures. However, these challenges are offset by opportunities such as access to world-class research facilities at Kyoto University and collaboration with global tech firms. The thesis also discusses the growing demand for Software Engineers in Kyoto’s emerging sectors like AR/VR development and green technology.</w:t>
      </w:r>
    </w:p>
    <w:bookmarkEnd w:id="23"/>
    <w:bookmarkStart w:id="24" w:name="Xc5a0d21a0459f37edf95c2516c7c4f29e2929f8"/>
    <w:p>
      <w:pPr>
        <w:pStyle w:val="Heading2"/>
      </w:pPr>
      <w:r>
        <w:t xml:space="preserve">5. Cultural Considerations for Software Engineers in Japan</w:t>
      </w:r>
    </w:p>
    <w:p>
      <w:pPr>
        <w:pStyle w:val="FirstParagraph"/>
      </w:pPr>
      <w:r>
        <w:t xml:space="preserve">Understanding the cultural context is critical for</w:t>
      </w:r>
      <w:r>
        <w:t xml:space="preserve"> </w:t>
      </w:r>
      <w:r>
        <w:rPr>
          <w:bCs/>
          <w:b/>
        </w:rPr>
        <w:t xml:space="preserve">Software Engineers</w:t>
      </w:r>
      <w:r>
        <w:t xml:space="preserve"> </w:t>
      </w:r>
      <w:r>
        <w:t xml:space="preserve">operating in</w:t>
      </w:r>
      <w:r>
        <w:t xml:space="preserve"> </w:t>
      </w:r>
      <w:r>
        <w:rPr>
          <w:iCs/>
          <w:i/>
        </w:rPr>
        <w:t xml:space="preserve">Japan Kyoto</w:t>
      </w:r>
      <w:r>
        <w:t xml:space="preserve">. The concept of "wa" (harmony) influences team dynamics, while the emphasis on lifelong learning ("shūgaku") ensures continuous professional development. Additionally, Software Engineers must navigate Japan’s unique work ethic—often characterized by long hours and a strong sense of duty—which can present both challenges and opportunities for career growth.</w:t>
      </w:r>
    </w:p>
    <w:bookmarkEnd w:id="24"/>
    <w:bookmarkStart w:id="25" w:name="X45b9ea7a97ade9f0d61a0f4184b19652dcb7e85"/>
    <w:p>
      <w:pPr>
        <w:pStyle w:val="Heading2"/>
      </w:pPr>
      <w:r>
        <w:t xml:space="preserve">6. Academic Contributions to Software Engineering in Kyoto</w:t>
      </w:r>
    </w:p>
    <w:p>
      <w:pPr>
        <w:pStyle w:val="FirstParagraph"/>
      </w:pPr>
      <w:r>
        <w:t xml:space="preserve">This</w:t>
      </w:r>
      <w:r>
        <w:t xml:space="preserve"> </w:t>
      </w:r>
      <w:r>
        <w:rPr>
          <w:bCs/>
          <w:b/>
        </w:rPr>
        <w:t xml:space="preserve">Master Thesis</w:t>
      </w:r>
      <w:r>
        <w:t xml:space="preserve"> </w:t>
      </w:r>
      <w:r>
        <w:t xml:space="preserve">contributes to academic discourse by bridging the gap between theoretical software engineering principles and their practical application in</w:t>
      </w:r>
      <w:r>
        <w:t xml:space="preserve"> </w:t>
      </w:r>
      <w:r>
        <w:rPr>
          <w:iCs/>
          <w:i/>
        </w:rPr>
        <w:t xml:space="preserve">Japan Kyoto</w:t>
      </w:r>
      <w:r>
        <w:t xml:space="preserve">. It highlights how research conducted at Kyoto University and other local institutions informs industry practices, such as the use of agile methodologies in traditional manufacturing sectors. Furthermore, it explores interdisciplinary approaches that combine software development with fields like robotics and environmental science.</w:t>
      </w:r>
    </w:p>
    <w:bookmarkEnd w:id="25"/>
    <w:bookmarkStart w:id="26" w:name="Xe12c5178997481f4c1567fffd641a9bc0b66bd0"/>
    <w:p>
      <w:pPr>
        <w:pStyle w:val="Heading2"/>
      </w:pPr>
      <w:r>
        <w:t xml:space="preserve">7. Future Trends for Software Engineers in Kyoto</w:t>
      </w:r>
    </w:p>
    <w:p>
      <w:pPr>
        <w:pStyle w:val="FirstParagraph"/>
      </w:pPr>
      <w:r>
        <w:t xml:space="preserve">As Japan continues to invest in AI, quantum computing, and sustainable technology,</w:t>
      </w:r>
      <w:r>
        <w:t xml:space="preserve"> </w:t>
      </w:r>
      <w:r>
        <w:rPr>
          <w:iCs/>
          <w:i/>
        </w:rPr>
        <w:t xml:space="preserve">Japan Kyoto</w:t>
      </w:r>
      <w:r>
        <w:t xml:space="preserve"> </w:t>
      </w:r>
      <w:r>
        <w:t xml:space="preserve">is poised to become a global leader in these domains. This section of the thesis outlines potential future roles for</w:t>
      </w:r>
      <w:r>
        <w:t xml:space="preserve"> </w:t>
      </w:r>
      <w:r>
        <w:rPr>
          <w:bCs/>
          <w:b/>
        </w:rPr>
        <w:t xml:space="preserve">Software Engineers</w:t>
      </w:r>
      <w:r>
        <w:t xml:space="preserve">, including leading projects in smart infrastructure development or contributing to open-source initiatives that align with Kyoto’s cultural preservation goals.</w:t>
      </w:r>
    </w:p>
    <w:bookmarkEnd w:id="26"/>
    <w:bookmarkStart w:id="27" w:name="conclusion"/>
    <w:p>
      <w:pPr>
        <w:pStyle w:val="Heading2"/>
      </w:pPr>
      <w:r>
        <w:t xml:space="preserve">8. Conclusion</w:t>
      </w:r>
    </w:p>
    <w:p>
      <w:pPr>
        <w:pStyle w:val="FirstParagraph"/>
      </w:pPr>
      <w:r>
        <w:t xml:space="preserve">In conclusion, this</w:t>
      </w:r>
      <w:r>
        <w:t xml:space="preserve"> </w:t>
      </w:r>
      <w:r>
        <w:rPr>
          <w:bCs/>
          <w:b/>
        </w:rPr>
        <w:t xml:space="preserve">Master Thesis</w:t>
      </w:r>
      <w:r>
        <w:t xml:space="preserve"> </w:t>
      </w:r>
      <w:r>
        <w:t xml:space="preserve">underscores the pivotal role of a</w:t>
      </w:r>
      <w:r>
        <w:t xml:space="preserve"> </w:t>
      </w:r>
      <w:r>
        <w:rPr>
          <w:iCs/>
          <w:i/>
        </w:rPr>
        <w:t xml:space="preserve">Software Engineer</w:t>
      </w:r>
      <w:r>
        <w:t xml:space="preserve"> </w:t>
      </w:r>
      <w:r>
        <w:t xml:space="preserve">in shaping the technological future of</w:t>
      </w:r>
      <w:r>
        <w:t xml:space="preserve"> </w:t>
      </w:r>
      <w:r>
        <w:rPr>
          <w:iCs/>
          <w:i/>
        </w:rPr>
        <w:t xml:space="preserve">Japan Kyoto</w:t>
      </w:r>
      <w:r>
        <w:t xml:space="preserve">. By examining both academic and industry-driven perspectives, it highlights how Software Engineers can thrive in a region that values innovation while honoring tradition. The findings suggest that understanding local context, embracing continuous learning, and fostering cross-disciplinary collaboration are key to success for Software Engineers in this unique environment.</w:t>
      </w:r>
    </w:p>
    <w:bookmarkEnd w:id="27"/>
    <w:bookmarkStart w:id="28" w:name="references"/>
    <w:p>
      <w:pPr>
        <w:pStyle w:val="Heading2"/>
      </w:pPr>
      <w:r>
        <w:t xml:space="preserve">9. References</w:t>
      </w:r>
    </w:p>
    <w:p>
      <w:pPr>
        <w:pStyle w:val="FirstParagraph"/>
      </w:pPr>
      <w:r>
        <w:rPr>
          <w:iCs/>
          <w:i/>
        </w:rPr>
        <w:t xml:space="preserve">(Insert academic references related to software engineering, Japanese technology trends, and Kyoto-specific studies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Japan's Kyoto Tech Ecosystem</dc:title>
  <dc:creator/>
  <dc:language>en</dc:language>
  <cp:keywords/>
  <dcterms:created xsi:type="dcterms:W3CDTF">2026-07-14T20:51:53Z</dcterms:created>
  <dcterms:modified xsi:type="dcterms:W3CDTF">2026-07-14T20:51:53Z</dcterms:modified>
</cp:coreProperties>
</file>

<file path=docProps/custom.xml><?xml version="1.0" encoding="utf-8"?>
<Properties xmlns="http://schemas.openxmlformats.org/officeDocument/2006/custom-properties" xmlns:vt="http://schemas.openxmlformats.org/officeDocument/2006/docPropsVTypes"/>
</file>