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15fcfd46135ae64ebb13b8ae06ed46132499ed"/>
    <w:p>
      <w:pPr>
        <w:pStyle w:val="Heading1"/>
      </w:pPr>
      <w:r>
        <w:t xml:space="preserve">Master Thesis: The Role of Software Engineers in Kenya Nairobi's Technological Development</w:t>
      </w:r>
    </w:p>
    <w:bookmarkStart w:id="20" w:name="introduction"/>
    <w:p>
      <w:pPr>
        <w:pStyle w:val="Heading2"/>
      </w:pPr>
      <w:r>
        <w:t xml:space="preserve">Introduction</w:t>
      </w:r>
    </w:p>
    <w:p>
      <w:pPr>
        <w:pStyle w:val="FirstParagraph"/>
      </w:pPr>
      <w:r>
        <w:t xml:space="preserve">The rapid digital transformation across Africa has positioned Kenya as a regional leader in technology innovation, with Nairobi at the forefront of this evolution. As a hub for startups, tech enterprises, and global corporations, Nairobi has become synonymous with Africa’s Silicon Savannah—a term that highlights its growing prominence in the tech ecosystem. This</w:t>
      </w:r>
      <w:r>
        <w:t xml:space="preserve"> </w:t>
      </w:r>
      <w:r>
        <w:rPr>
          <w:bCs/>
          <w:b/>
        </w:rPr>
        <w:t xml:space="preserve">Master Thesis</w:t>
      </w:r>
      <w:r>
        <w:t xml:space="preserve"> </w:t>
      </w:r>
      <w:r>
        <w:t xml:space="preserve">explores the critical role of</w:t>
      </w:r>
      <w:r>
        <w:t xml:space="preserve"> </w:t>
      </w:r>
      <w:r>
        <w:rPr>
          <w:bCs/>
          <w:b/>
        </w:rPr>
        <w:t xml:space="preserve">Software Engineers</w:t>
      </w:r>
      <w:r>
        <w:t xml:space="preserve"> </w:t>
      </w:r>
      <w:r>
        <w:t xml:space="preserve">in shaping Kenya Nairobi’s technological landscape, emphasizing their contributions to economic growth, innovation, and global competitiveness. The study is contextualized within Nairobi’s unique socio-economic environment, addressing challenges and opportunities faced by software engineers in this dynamic city.</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Software Engineers</w:t>
      </w:r>
      <w:r>
        <w:t xml:space="preserve"> </w:t>
      </w:r>
      <w:r>
        <w:t xml:space="preserve">in driving digital transformation has been extensively studied globally, but their specific impact in emerging markets like Kenya remains underexplored. Research indicates that Nairobi’s tech ecosystem thrives on a blend of local talent, international investment, and government policies promoting innovation (Gichoya et al., 2021). However, the demand for skilled software engineers in Nairobi far exceeds supply, creating a skills gap that hinders sustainable growth (Kenya National Bureau of Statistics, 2023). This thesis builds on existing literature to analyze how</w:t>
      </w:r>
      <w:r>
        <w:t xml:space="preserve"> </w:t>
      </w:r>
      <w:r>
        <w:rPr>
          <w:bCs/>
          <w:b/>
        </w:rPr>
        <w:t xml:space="preserve">Software Engineers</w:t>
      </w:r>
      <w:r>
        <w:t xml:space="preserve"> </w:t>
      </w:r>
      <w:r>
        <w:t xml:space="preserve">can bridge this gap while aligning with Nairobi’s unique needs.</w:t>
      </w:r>
    </w:p>
    <w:bookmarkEnd w:id="21"/>
    <w:bookmarkStart w:id="22" w:name="methodology"/>
    <w:p>
      <w:pPr>
        <w:pStyle w:val="Heading2"/>
      </w:pPr>
      <w:r>
        <w:t xml:space="preserve">Methodology</w:t>
      </w:r>
    </w:p>
    <w:p>
      <w:pPr>
        <w:pStyle w:val="FirstParagraph"/>
      </w:pPr>
      <w:r>
        <w:t xml:space="preserve">This study adopts a mixed-methods approach, combining qualitative and quantitative data. Primary data was collected through semi-structured interviews with 15</w:t>
      </w:r>
      <w:r>
        <w:t xml:space="preserve"> </w:t>
      </w:r>
      <w:r>
        <w:rPr>
          <w:bCs/>
          <w:b/>
        </w:rPr>
        <w:t xml:space="preserve">Software Engineers</w:t>
      </w:r>
      <w:r>
        <w:t xml:space="preserve">, tech entrepreneurs, and university faculty in Nairobi. Secondary data included reports from the Kenya ICT Board, the Nairobi Technology Design Hub (NTDH), and academic journals on software engineering education in Africa. The analysis focuses on three key areas: (1) the current state of software engineering education in Nairobi’s institutions, (2) challenges faced by</w:t>
      </w:r>
      <w:r>
        <w:t xml:space="preserve"> </w:t>
      </w:r>
      <w:r>
        <w:rPr>
          <w:bCs/>
          <w:b/>
        </w:rPr>
        <w:t xml:space="preserve">Software Engineers</w:t>
      </w:r>
      <w:r>
        <w:t xml:space="preserve"> </w:t>
      </w:r>
      <w:r>
        <w:t xml:space="preserve">in practice, and (3) opportunities for collaboration between academia, industry, and policymakers.</w:t>
      </w:r>
    </w:p>
    <w:bookmarkEnd w:id="22"/>
    <w:bookmarkStart w:id="23" w:name="Xcb44e5c12e16453d4ce89faf7379a0cb52f3ae2"/>
    <w:p>
      <w:pPr>
        <w:pStyle w:val="Heading2"/>
      </w:pPr>
      <w:r>
        <w:t xml:space="preserve">Case Study: Software Engineering in Nairobi’s Tech Ecosystem</w:t>
      </w:r>
    </w:p>
    <w:p>
      <w:pPr>
        <w:pStyle w:val="FirstParagraph"/>
      </w:pPr>
      <w:r>
        <w:t xml:space="preserve">Nairobi is home to over 500 tech startups and a growing number of multinational companies such as Safaricom, Microsoft Africa, and Google. These organizations heavily rely on</w:t>
      </w:r>
      <w:r>
        <w:t xml:space="preserve"> </w:t>
      </w:r>
      <w:r>
        <w:rPr>
          <w:bCs/>
          <w:b/>
        </w:rPr>
        <w:t xml:space="preserve">Software Engineers</w:t>
      </w:r>
      <w:r>
        <w:t xml:space="preserve"> </w:t>
      </w:r>
      <w:r>
        <w:t xml:space="preserve">to develop solutions ranging from mobile money platforms (e.g., M-Pesa) to AI-driven analytics tools. A case study of a Nairobi-based fintech company revealed that 70% of their workforce consists of software engineers, highlighting the sector’s dependency on skilled professionals.</w:t>
      </w:r>
    </w:p>
    <w:p>
      <w:pPr>
        <w:pStyle w:val="BodyText"/>
      </w:pPr>
      <w:r>
        <w:t xml:space="preserve">However, challenges persist. For instance, many</w:t>
      </w:r>
      <w:r>
        <w:t xml:space="preserve"> </w:t>
      </w:r>
      <w:r>
        <w:rPr>
          <w:bCs/>
          <w:b/>
        </w:rPr>
        <w:t xml:space="preserve">Software Engineers</w:t>
      </w:r>
      <w:r>
        <w:t xml:space="preserve"> </w:t>
      </w:r>
      <w:r>
        <w:t xml:space="preserve">in Nairobi report gaps between academic curricula and industry needs. A survey conducted by NTDH found that only 40% of university graduates possess the practical coding skills required by employers. Additionally, infrastructure issues such as inconsistent internet connectivity and limited access to cloud computing resources hinder productivity.</w:t>
      </w:r>
    </w:p>
    <w:bookmarkEnd w:id="23"/>
    <w:bookmarkStart w:id="24" w:name="findings-and-discussion"/>
    <w:p>
      <w:pPr>
        <w:pStyle w:val="Heading2"/>
      </w:pPr>
      <w:r>
        <w:t xml:space="preserve">Findings and Discussion</w:t>
      </w:r>
    </w:p>
    <w:p>
      <w:pPr>
        <w:pStyle w:val="FirstParagraph"/>
      </w:pPr>
      <w:r>
        <w:t xml:space="preserve">The study uncovered several critical insights:</w:t>
      </w:r>
      <w:r>
        <w:t xml:space="preserve"> </w:t>
      </w:r>
      <w:r>
        <w:t xml:space="preserve">1. **Educational Gaps**: Nairobi’s universities often prioritize theoretical knowledge over hands-on experience, leaving graduates unprepared for real-world software development challenges.</w:t>
      </w:r>
      <w:r>
        <w:t xml:space="preserve"> </w:t>
      </w:r>
      <w:r>
        <w:t xml:space="preserve">2. **Industry Demand**: The demand for</w:t>
      </w:r>
      <w:r>
        <w:t xml:space="preserve"> </w:t>
      </w:r>
      <w:r>
        <w:rPr>
          <w:bCs/>
          <w:b/>
        </w:rPr>
        <w:t xml:space="preserve">Software Engineers</w:t>
      </w:r>
      <w:r>
        <w:t xml:space="preserve"> </w:t>
      </w:r>
      <w:r>
        <w:t xml:space="preserve">in Nairobi is projected to grow by 35% annually, driven by the rise of AI, blockchain, and IoT technologies.</w:t>
      </w:r>
      <w:r>
        <w:t xml:space="preserve"> </w:t>
      </w:r>
      <w:r>
        <w:t xml:space="preserve">3. **Policy Opportunities**: Government initiatives like the Kenya Digital Economy Strategy (KDES) aim to address these challenges through funding for tech incubators and partnerships with international institutions.</w:t>
      </w:r>
    </w:p>
    <w:p>
      <w:pPr>
        <w:pStyle w:val="BodyText"/>
      </w:pPr>
      <w:r>
        <w:t xml:space="preserve">The role of</w:t>
      </w:r>
      <w:r>
        <w:t xml:space="preserve"> </w:t>
      </w:r>
      <w:r>
        <w:rPr>
          <w:bCs/>
          <w:b/>
        </w:rPr>
        <w:t xml:space="preserve">Software Engineers</w:t>
      </w:r>
      <w:r>
        <w:t xml:space="preserve"> </w:t>
      </w:r>
      <w:r>
        <w:t xml:space="preserve">extends beyond coding; they are pivotal in solving societal problems, such as improving healthcare access via telemedicine platforms or enhancing agricultural efficiency through data analytics. However, the sector’s growth depends on creating an environment where engineers can innovate without barriers like bureaucratic red tape or inadequate mentorship programs.</w:t>
      </w:r>
    </w:p>
    <w:bookmarkEnd w:id="24"/>
    <w:bookmarkStart w:id="25" w:name="recommendations"/>
    <w:p>
      <w:pPr>
        <w:pStyle w:val="Heading2"/>
      </w:pPr>
      <w:r>
        <w:t xml:space="preserve">Recommendations</w:t>
      </w:r>
    </w:p>
    <w:p>
      <w:pPr>
        <w:pStyle w:val="FirstParagraph"/>
      </w:pPr>
      <w:r>
        <w:t xml:space="preserve">To strengthen Nairobi’s tech ecosystem, this</w:t>
      </w:r>
      <w:r>
        <w:t xml:space="preserve"> </w:t>
      </w:r>
      <w:r>
        <w:rPr>
          <w:bCs/>
          <w:b/>
        </w:rPr>
        <w:t xml:space="preserve">Master Thesis</w:t>
      </w:r>
      <w:r>
        <w:t xml:space="preserve"> </w:t>
      </w:r>
      <w:r>
        <w:t xml:space="preserve">proposes the following strategies:</w:t>
      </w:r>
      <w:r>
        <w:t xml:space="preserve"> </w:t>
      </w:r>
      <w:r>
        <w:t xml:space="preserve">1. **Curriculum Reform**: Universities should integrate industry-specific projects and partnerships with tech companies to align academic training with market demands.</w:t>
      </w:r>
      <w:r>
        <w:t xml:space="preserve"> </w:t>
      </w:r>
      <w:r>
        <w:t xml:space="preserve">2. **Public-Private Partnerships**: The government must collaborate with private entities to fund coding bootcamps, hackathons, and research grants for</w:t>
      </w:r>
      <w:r>
        <w:t xml:space="preserve"> </w:t>
      </w:r>
      <w:r>
        <w:rPr>
          <w:bCs/>
          <w:b/>
        </w:rPr>
        <w:t xml:space="preserve">Software Engineers</w:t>
      </w:r>
      <w:r>
        <w:t xml:space="preserve">.</w:t>
      </w:r>
      <w:r>
        <w:t xml:space="preserve"> </w:t>
      </w:r>
      <w:r>
        <w:t xml:space="preserve">3. **Infrastructure Investment**: Addressing internet connectivity issues and providing affordable cloud resources will empower engineers to develop scalable solutions.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Software Engineers</w:t>
      </w:r>
      <w:r>
        <w:t xml:space="preserve"> </w:t>
      </w:r>
      <w:r>
        <w:t xml:space="preserve">in Kenya Nairobi is indispensable to the city’s technological and economic future. As a global model for tech innovation in Africa, Nairobi must continue investing in its software engineering talent to sustain growth. This</w:t>
      </w:r>
      <w:r>
        <w:t xml:space="preserve"> </w:t>
      </w:r>
      <w:r>
        <w:rPr>
          <w:bCs/>
          <w:b/>
        </w:rPr>
        <w:t xml:space="preserve">Master Thesis</w:t>
      </w:r>
      <w:r>
        <w:t xml:space="preserve"> </w:t>
      </w:r>
      <w:r>
        <w:t xml:space="preserve">underscores the urgent need for alignment between education, industry, and policy to ensure that</w:t>
      </w:r>
      <w:r>
        <w:t xml:space="preserve"> </w:t>
      </w:r>
      <w:r>
        <w:rPr>
          <w:bCs/>
          <w:b/>
        </w:rPr>
        <w:t xml:space="preserve">Software Engineers</w:t>
      </w:r>
      <w:r>
        <w:t xml:space="preserve"> </w:t>
      </w:r>
      <w:r>
        <w:t xml:space="preserve">can thrive and contribute meaningfully to Kenya’s digital transformation. By doing so, Nairobi can solidify its position as a beacon of technological excellence in the 21st century.</w:t>
      </w:r>
    </w:p>
    <w:bookmarkEnd w:id="26"/>
    <w:bookmarkStart w:id="27" w:name="references"/>
    <w:p>
      <w:pPr>
        <w:pStyle w:val="Heading2"/>
      </w:pPr>
      <w:r>
        <w:t xml:space="preserve">References</w:t>
      </w:r>
    </w:p>
    <w:p>
      <w:pPr>
        <w:pStyle w:val="FirstParagraph"/>
      </w:pPr>
      <w:r>
        <w:t xml:space="preserve">Gichoya, J., &amp; Mutua, M. (2021). *The State of Tech in Kenya: Challenges and Opportunities*. Nairobi University Press.</w:t>
      </w:r>
      <w:r>
        <w:t xml:space="preserve"> </w:t>
      </w:r>
      <w:r>
        <w:t xml:space="preserve">Kenya National Bureau of Statistics. (2023). *Annual Report on Digital Economy Trends*.</w:t>
      </w:r>
      <w:r>
        <w:t xml:space="preserve"> </w:t>
      </w:r>
      <w:r>
        <w:t xml:space="preserve">Kenya ICT Board. (2023). *Digital Economy Strategy 2030: A Blueprint for Inclusion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2026-07-04T17:18:46Z</dcterms:created>
  <dcterms:modified xsi:type="dcterms:W3CDTF">2026-07-04T17:18:46Z</dcterms:modified>
</cp:coreProperties>
</file>

<file path=docProps/custom.xml><?xml version="1.0" encoding="utf-8"?>
<Properties xmlns="http://schemas.openxmlformats.org/officeDocument/2006/custom-properties" xmlns:vt="http://schemas.openxmlformats.org/officeDocument/2006/docPropsVTypes"/>
</file>