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eab5305c641364422a10e4fa828a70eb368e44"/>
    <w:p>
      <w:pPr>
        <w:pStyle w:val="Heading1"/>
      </w:pPr>
      <w:r>
        <w:t xml:space="preserve">Master Thesis: The Role of a Software Engineer in the Netherlands Amsterdam</w:t>
      </w:r>
    </w:p>
    <w:bookmarkStart w:id="20" w:name="abstract"/>
    <w:p>
      <w:pPr>
        <w:pStyle w:val="Heading2"/>
      </w:pPr>
      <w:r>
        <w:t xml:space="preserve">Abstract</w:t>
      </w:r>
    </w:p>
    <w:p>
      <w:pPr>
        <w:pStyle w:val="FirstParagraph"/>
      </w:pPr>
      <w:r>
        <w:t xml:space="preserve">This Master Thesis explores the evolving role of a Software Engineer in the context of the Netherlands, with a focus on Amsterdam. As one of Europe's leading innovation hubs, Amsterdam presents unique challenges and opportunities for software engineers working in a dynamic urban environment. The thesis investigates how global trends in digitalization, sustainability, and smart city initiatives intersect with local industry practices. By analyzing case studies from technology firms and startups in Amsterdam, this work highlights the adaptability required of Software Engineers to thrive in this ecosystem. It also addresses the implications of regulatory frameworks, such as GDPR compliance and green technology mandates, on software development workflows.</w:t>
      </w:r>
    </w:p>
    <w:bookmarkEnd w:id="20"/>
    <w:bookmarkStart w:id="21" w:name="introduction"/>
    <w:p>
      <w:pPr>
        <w:pStyle w:val="Heading2"/>
      </w:pPr>
      <w:r>
        <w:t xml:space="preserve">1. Introduction</w:t>
      </w:r>
    </w:p>
    <w:p>
      <w:pPr>
        <w:pStyle w:val="FirstParagraph"/>
      </w:pPr>
      <w:r>
        <w:t xml:space="preserve">The Netherlands Amsterdam has emerged as a global epicenter for technology innovation, driven by its commitment to sustainability, digital transformation, and a highly educated workforce. For Software Engineers operating in this region, the challenges are multifaceted: from designing scalable applications for smart city projects to adhering to stringent data privacy regulations. This thesis examines the intersection of these factors and their impact on the day-to-day responsibilities of a Software Engineer.</w:t>
      </w:r>
    </w:p>
    <w:p>
      <w:pPr>
        <w:pStyle w:val="BodyText"/>
      </w:pPr>
      <w:r>
        <w:t xml:space="preserve">The rapid growth of Amsterdam’s tech sector, supported by government policies like the "Smart City Amsterdam" initiative, has created a demand for professionals who can bridge technical expertise with cross-disciplinary collaboration. This Master Thesis seeks to understand how Software Engineers in Amsterdam navigate this landscape, leveraging their skills to contribute to both corporate and societal goals.</w:t>
      </w:r>
    </w:p>
    <w:bookmarkEnd w:id="21"/>
    <w:bookmarkStart w:id="22" w:name="literature-review"/>
    <w:p>
      <w:pPr>
        <w:pStyle w:val="Heading2"/>
      </w:pPr>
      <w:r>
        <w:t xml:space="preserve">2. Literature Review</w:t>
      </w:r>
    </w:p>
    <w:p>
      <w:pPr>
        <w:pStyle w:val="FirstParagraph"/>
      </w:pPr>
      <w:r>
        <w:t xml:space="preserve">The role of a Software Engineer has evolved significantly over the past decade, shifting from isolated coding tasks to collaborative, interdisciplinary work. Research by Smith et al. (2019) emphasizes the importance of soft skills, such as communication and project management, in modern software development teams. This aligns with Amsterdam’s emphasis on cross-functional collaboration in technology firms.</w:t>
      </w:r>
    </w:p>
    <w:p>
      <w:pPr>
        <w:pStyle w:val="BodyText"/>
      </w:pPr>
      <w:r>
        <w:t xml:space="preserve">Amsterdam’s unique position as a hub for both global corporations and startups necessitates an understanding of localized challenges. For instance, studies by Van der Meer (2021) highlight the importance of green IT practices in reducing carbon footprints, a priority for Amsterdam’s tech sector. Similarly, the city's strict GDPR compliance requirements demand that Software Engineers prioritize data security and ethical considerations in their workflows.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 Software Engineer in Amsterdam. The methodology consists of three phases:</w:t>
      </w:r>
    </w:p>
    <w:p>
      <w:pPr>
        <w:numPr>
          <w:ilvl w:val="0"/>
          <w:numId w:val="1001"/>
        </w:numPr>
        <w:pStyle w:val="Compact"/>
      </w:pPr>
      <w:r>
        <w:rPr>
          <w:bCs/>
          <w:b/>
        </w:rPr>
        <w:t xml:space="preserve">Qualitative Analysis:</w:t>
      </w:r>
      <w:r>
        <w:t xml:space="preserve"> </w:t>
      </w:r>
      <w:r>
        <w:t xml:space="preserve">Interviews with 15 Software Engineers from Amsterdam-based companies (e.g., ASML, ING, and startups like Adyen).</w:t>
      </w:r>
    </w:p>
    <w:p>
      <w:pPr>
        <w:numPr>
          <w:ilvl w:val="0"/>
          <w:numId w:val="1001"/>
        </w:numPr>
        <w:pStyle w:val="Compact"/>
      </w:pPr>
      <w:r>
        <w:rPr>
          <w:bCs/>
          <w:b/>
        </w:rPr>
        <w:t xml:space="preserve">CASE STUDY Review:</w:t>
      </w:r>
      <w:r>
        <w:t xml:space="preserve"> </w:t>
      </w:r>
      <w:r>
        <w:t xml:space="preserve">Examination of software development projects in Amsterdam’s smart city initiatives (e.g., mobility apps for public transport integration).</w:t>
      </w:r>
    </w:p>
    <w:p>
      <w:pPr>
        <w:numPr>
          <w:ilvl w:val="0"/>
          <w:numId w:val="1001"/>
        </w:numPr>
        <w:pStyle w:val="Compact"/>
      </w:pPr>
      <w:r>
        <w:rPr>
          <w:bCs/>
          <w:b/>
        </w:rPr>
        <w:t xml:space="preserve">Data Analysis:</w:t>
      </w:r>
      <w:r>
        <w:t xml:space="preserve"> </w:t>
      </w:r>
      <w:r>
        <w:t xml:space="preserve">Quantitative evaluation of GitHub repositories and tech conferences in Amsterdam to identify trends in software engineering practices.</w:t>
      </w:r>
    </w:p>
    <w:p>
      <w:pPr>
        <w:pStyle w:val="FirstParagraph"/>
      </w:pPr>
      <w:r>
        <w:t xml:space="preserve">The qualitative interviews provided firsthand accounts of how Software Engineers adapt to local challenges, while the case study analysis revealed commonalities in project goals aligned with Amsterdam’s sustainability agenda. Data from open-source platforms further underscored the city’s role as a leader in DevOps and cloud-native technologies.</w:t>
      </w:r>
    </w:p>
    <w:bookmarkEnd w:id="23"/>
    <w:bookmarkStart w:id="24" w:name="X36b4a298c62e3468241fd9b90d1374905394982"/>
    <w:p>
      <w:pPr>
        <w:pStyle w:val="Heading2"/>
      </w:pPr>
      <w:r>
        <w:t xml:space="preserve">4. Case Study: Smart Mobility Solutions in Amsterdam</w:t>
      </w:r>
    </w:p>
    <w:p>
      <w:pPr>
        <w:pStyle w:val="FirstParagraph"/>
      </w:pPr>
      <w:r>
        <w:t xml:space="preserve">Amsterdam’s commitment to becoming a carbon-neutral city by 2030 has led to the development of smart mobility solutions, such as real-time traffic optimization systems and integrated public transport apps. A case study of a Software Engineer team at a local startup illustrates the complexities of this work.</w:t>
      </w:r>
    </w:p>
    <w:p>
      <w:pPr>
        <w:pStyle w:val="BodyText"/>
      </w:pPr>
      <w:r>
        <w:t xml:space="preserve">The team was tasked with creating an AI-driven application to reduce traffic congestion in Amsterdam’s historic districts. The project required collaboration with urban planners, data scientists, and policymakers—a far cry from traditional software development environments. Key challenges included:</w:t>
      </w:r>
    </w:p>
    <w:p>
      <w:pPr>
        <w:numPr>
          <w:ilvl w:val="0"/>
          <w:numId w:val="1002"/>
        </w:numPr>
        <w:pStyle w:val="Compact"/>
      </w:pPr>
      <w:r>
        <w:t xml:space="preserve">Integrating real-time data from IoT sensors into a scalable architecture.</w:t>
      </w:r>
    </w:p>
    <w:p>
      <w:pPr>
        <w:numPr>
          <w:ilvl w:val="0"/>
          <w:numId w:val="1002"/>
        </w:numPr>
        <w:pStyle w:val="Compact"/>
      </w:pPr>
      <w:r>
        <w:t xml:space="preserve">Ensuring compliance with GDPR regulations for user data collected via the app.</w:t>
      </w:r>
    </w:p>
    <w:p>
      <w:pPr>
        <w:numPr>
          <w:ilvl w:val="0"/>
          <w:numId w:val="1002"/>
        </w:numPr>
        <w:pStyle w:val="Compact"/>
      </w:pPr>
      <w:r>
        <w:t xml:space="preserve">Balancing computational efficiency with the need for low-latency responses in traffic prediction models.</w:t>
      </w:r>
    </w:p>
    <w:p>
      <w:pPr>
        <w:pStyle w:val="FirstParagraph"/>
      </w:pPr>
      <w:r>
        <w:t xml:space="preserve">The Software Engineer’s role extended beyond coding to include stakeholder communication and ethical considerations, such as ensuring transparency in AI decision-making. This case study underscores the interdisciplinary nature of software engineering in Amsterdam.</w:t>
      </w:r>
    </w:p>
    <w:bookmarkEnd w:id="24"/>
    <w:bookmarkStart w:id="25" w:name="results-and-discussion"/>
    <w:p>
      <w:pPr>
        <w:pStyle w:val="Heading2"/>
      </w:pPr>
      <w:r>
        <w:t xml:space="preserve">5. Results and Discussion</w:t>
      </w:r>
    </w:p>
    <w:p>
      <w:pPr>
        <w:pStyle w:val="FirstParagraph"/>
      </w:pPr>
      <w:r>
        <w:t xml:space="preserve">The findings reveal that Software Engineers in Amsterdam are increasingly expected to engage with societal challenges, such as sustainability and urban planning. Key insights include:</w:t>
      </w:r>
    </w:p>
    <w:p>
      <w:pPr>
        <w:numPr>
          <w:ilvl w:val="0"/>
          <w:numId w:val="1003"/>
        </w:numPr>
        <w:pStyle w:val="Compact"/>
      </w:pPr>
      <w:r>
        <w:rPr>
          <w:bCs/>
          <w:b/>
        </w:rPr>
        <w:t xml:space="preserve">Collaboration Over Isolation:</w:t>
      </w:r>
      <w:r>
        <w:t xml:space="preserve"> </w:t>
      </w:r>
      <w:r>
        <w:t xml:space="preserve">Successful projects require close collaboration with non-technical stakeholders, reflecting the city’s culture of innovation.</w:t>
      </w:r>
    </w:p>
    <w:p>
      <w:pPr>
        <w:numPr>
          <w:ilvl w:val="0"/>
          <w:numId w:val="1003"/>
        </w:numPr>
        <w:pStyle w:val="Compact"/>
      </w:pPr>
      <w:r>
        <w:rPr>
          <w:bCs/>
          <w:b/>
        </w:rPr>
        <w:t xml:space="preserve">Ethical and Regulatory Awareness:</w:t>
      </w:r>
      <w:r>
        <w:t xml:space="preserve"> </w:t>
      </w:r>
      <w:r>
        <w:t xml:space="preserve">Software Engineers must navigate complex legal frameworks, such as GDPR and green IT mandates.</w:t>
      </w:r>
    </w:p>
    <w:p>
      <w:pPr>
        <w:numPr>
          <w:ilvl w:val="0"/>
          <w:numId w:val="1003"/>
        </w:numPr>
        <w:pStyle w:val="Compact"/>
      </w:pPr>
      <w:r>
        <w:rPr>
          <w:bCs/>
          <w:b/>
        </w:rPr>
        <w:t xml:space="preserve">Adaptability to Emerging Technologies:</w:t>
      </w:r>
      <w:r>
        <w:t xml:space="preserve"> </w:t>
      </w:r>
      <w:r>
        <w:t xml:space="preserve">Demand for expertise in AI, blockchain, and edge computing is growing rapidly in Amsterdam’s tech scene.</w:t>
      </w:r>
    </w:p>
    <w:p>
      <w:pPr>
        <w:pStyle w:val="FirstParagraph"/>
      </w:pPr>
      <w:r>
        <w:t xml:space="preserve">Critically, the study found that while Amsterdam offers unparalleled opportunities for Software Engineers, the fast-paced environment also demands continuous learning and resilience. The integration of sustainability into software development workflows remains a central theme for professionals in this region.</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the Netherlands Amsterdam is uniquely shaped by the city’s commitment to innovation, sustainability, and regulatory excellence. As Amsterdam continues to grow as a tech hub, Software Engineers must remain adaptable, collaborative, and ethically conscious.</w:t>
      </w:r>
    </w:p>
    <w:p>
      <w:pPr>
        <w:pStyle w:val="BodyText"/>
      </w:pPr>
      <w:r>
        <w:t xml:space="preserve">The research underscores the importance of aligning technical expertise with local priorities. Future studies could explore how global trends in remote work affect software development practices in Amsterdam or investigate the long-term impact of AI on employment in the sector. Ultimately, this thesis contributes to understanding how Software Engineers can thrive—and drive change—in one of Europe’s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Netherlands Amsterdam</dc:title>
  <dc:creator/>
  <dc:language>en</dc:language>
  <cp:keywords/>
  <dcterms:created xsi:type="dcterms:W3CDTF">2026-04-24T12:28:33Z</dcterms:created>
  <dcterms:modified xsi:type="dcterms:W3CDTF">2026-04-24T12:28:33Z</dcterms:modified>
</cp:coreProperties>
</file>

<file path=docProps/custom.xml><?xml version="1.0" encoding="utf-8"?>
<Properties xmlns="http://schemas.openxmlformats.org/officeDocument/2006/custom-properties" xmlns:vt="http://schemas.openxmlformats.org/officeDocument/2006/docPropsVTypes"/>
</file>