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d9cecb330df094f43f2f495c6399d0373582430"/>
    <w:p>
      <w:pPr>
        <w:pStyle w:val="Heading1"/>
      </w:pPr>
      <w:r>
        <w:t xml:space="preserve">Master Thesis: Software Engineer in Pakistan Islamabad</w:t>
      </w:r>
    </w:p>
    <w:p>
      <w:pPr>
        <w:pStyle w:val="FirstParagraph"/>
      </w:pPr>
      <w:r>
        <w:rPr>
          <w:bCs/>
          <w:b/>
        </w:rPr>
        <w:t xml:space="preserve">Exploring the Role, Challenges, and Opportunities for Software Engineers in Islamabad's Tech Ecosystem</w:t>
      </w:r>
    </w:p>
    <w:bookmarkEnd w:id="20"/>
    <w:bookmarkStart w:id="21" w:name="introduction"/>
    <w:p>
      <w:pPr>
        <w:pStyle w:val="Heading2"/>
      </w:pPr>
      <w:r>
        <w:t xml:space="preserve">Introduction</w:t>
      </w:r>
    </w:p>
    <w:p>
      <w:pPr>
        <w:pStyle w:val="FirstParagraph"/>
      </w:pPr>
      <w:r>
        <w:t xml:space="preserve">The Master Thesis titled "Software Engineer in Pakistan Islamabad" aims to analyze the evolving role of software engineers within the context of Islamabad, Pakistan. As a hub for technology and innovation, Islamabad has emerged as a critical center for software engineering education and practice. This thesis explores how Software Engineers in this region are adapting to rapid technological advancements while addressing unique socio-economic challenges.</w:t>
      </w:r>
    </w:p>
    <w:p>
      <w:pPr>
        <w:pStyle w:val="BodyText"/>
      </w:pPr>
      <w:r>
        <w:t xml:space="preserve">Pakistan's Information Technology sector has seen significant growth, with Islamabad playing a pivotal role due to its proximity to the Pakistan Telecommunication Authority (PTA) and hosting of national IT projects. The Master Thesis investigates how Software Engineers in Islamabad are contributing to this growth, while also identifying gaps in education, industry collaboration, and infrastructure.</w:t>
      </w:r>
    </w:p>
    <w:bookmarkEnd w:id="21"/>
    <w:bookmarkStart w:id="22" w:name="objectives-of-the-master-thesis"/>
    <w:p>
      <w:pPr>
        <w:pStyle w:val="Heading2"/>
      </w:pPr>
      <w:r>
        <w:t xml:space="preserve">Objectives of the Master Thesis</w:t>
      </w:r>
    </w:p>
    <w:p>
      <w:pPr>
        <w:numPr>
          <w:ilvl w:val="0"/>
          <w:numId w:val="1001"/>
        </w:numPr>
        <w:pStyle w:val="Compact"/>
      </w:pPr>
      <w:r>
        <w:t xml:space="preserve">To assess the current state of software engineering education and training programs available in Islamabad.</w:t>
      </w:r>
    </w:p>
    <w:p>
      <w:pPr>
        <w:numPr>
          <w:ilvl w:val="0"/>
          <w:numId w:val="1001"/>
        </w:numPr>
        <w:pStyle w:val="Compact"/>
      </w:pPr>
      <w:r>
        <w:t xml:space="preserve">To identify challenges faced by Software Engineers working in Islamabad, including access to resources, industry demand, and policy frameworks.</w:t>
      </w:r>
    </w:p>
    <w:p>
      <w:pPr>
        <w:numPr>
          <w:ilvl w:val="0"/>
          <w:numId w:val="1001"/>
        </w:numPr>
        <w:pStyle w:val="Compact"/>
      </w:pPr>
      <w:r>
        <w:t xml:space="preserve">To propose strategies for improving collaboration between academia and industry to align Software Engineering curricula with market needs.</w:t>
      </w:r>
    </w:p>
    <w:p>
      <w:pPr>
        <w:numPr>
          <w:ilvl w:val="0"/>
          <w:numId w:val="1001"/>
        </w:numPr>
        <w:pStyle w:val="Compact"/>
      </w:pPr>
      <w:r>
        <w:t xml:space="preserve">To evaluate the impact of technological trends (e.g., AI, IoT) on the Software Engineer profession in Islamabad.</w:t>
      </w:r>
    </w:p>
    <w:bookmarkEnd w:id="22"/>
    <w:bookmarkStart w:id="23" w:name="methodology"/>
    <w:p>
      <w:pPr>
        <w:pStyle w:val="Heading2"/>
      </w:pPr>
      <w:r>
        <w:t xml:space="preserve">Methodology</w:t>
      </w:r>
    </w:p>
    <w:p>
      <w:pPr>
        <w:pStyle w:val="FirstParagraph"/>
      </w:pPr>
      <w:r>
        <w:t xml:space="preserve">The Master Thesis employs a mixed-methods approach, combining qualitative and quantitative data. Primary research includes interviews with 50+ Software Engineers in Islamabad, surveys distributed to students from universities like National University of Sciences and Technology (NUST) and COMSATS Institute of Information Technology. Secondary research involves analyzing industry reports, government policies, and case studies of IT companies operating in Islamabad.</w:t>
      </w:r>
    </w:p>
    <w:p>
      <w:pPr>
        <w:pStyle w:val="BodyText"/>
      </w:pPr>
      <w:r>
        <w:t xml:space="preserve">Data is analyzed using thematic coding for qualitative insights and statistical tools for quantitative trends. The focus remains on understanding how Software Engineers in Pakistan Islamabad navigate opportunities such as the National Digital Transformation Program while overcoming barriers like limited access to high-speed internet or specialized training facilities.</w:t>
      </w:r>
    </w:p>
    <w:bookmarkEnd w:id="23"/>
    <w:bookmarkStart w:id="24" w:name="significance-of-the-study"/>
    <w:p>
      <w:pPr>
        <w:pStyle w:val="Heading2"/>
      </w:pPr>
      <w:r>
        <w:t xml:space="preserve">Significance of the Study</w:t>
      </w:r>
    </w:p>
    <w:p>
      <w:pPr>
        <w:pStyle w:val="FirstParagraph"/>
      </w:pPr>
      <w:r>
        <w:t xml:space="preserve">This Master Thesis is crucial for stakeholders in Pakistan's tech sector, including policymakers, academic institutions, and Software Engineers themselves. By highlighting Islamabad's potential as a technology hub, it provides actionable recommendations to enhance the quality of software engineering education and practice.</w:t>
      </w:r>
    </w:p>
    <w:p>
      <w:pPr>
        <w:pStyle w:val="BodyText"/>
      </w:pPr>
      <w:r>
        <w:t xml:space="preserve">The findings emphasize how Software Engineers in Islamabad can leverage their location to contribute to national projects such as the Pakistan Digital Economy Vision 2025, while also addressing local challenges like brain drain and underinvestment in R&amp;D.</w:t>
      </w:r>
    </w:p>
    <w:bookmarkEnd w:id="24"/>
    <w:bookmarkStart w:id="25" w:name="literature-review"/>
    <w:p>
      <w:pPr>
        <w:pStyle w:val="Heading2"/>
      </w:pPr>
      <w:r>
        <w:t xml:space="preserve">Literature Review</w:t>
      </w:r>
    </w:p>
    <w:p>
      <w:pPr>
        <w:pStyle w:val="FirstParagraph"/>
      </w:pPr>
      <w:r>
        <w:t xml:space="preserve">Previous studies on software engineering in Pakistan often focus on Karachi or Lahore, but Islamabad's unique position as a federal capital remains understudied. Research by Khan et al. (2021) notes that Islamabad hosts over 60% of government IT projects, creating a demand for specialized skills among Software Engineers.</w:t>
      </w:r>
    </w:p>
    <w:p>
      <w:pPr>
        <w:pStyle w:val="BodyText"/>
      </w:pPr>
      <w:r>
        <w:t xml:space="preserve">However, gaps persist in aligning academic programs with industry needs. For example, universities in Islamabad often emphasize theoretical frameworks over hands-on coding or agile methodologies. This Master Thesis bridges this gap by proposing practical solutions such as industry-sponsored labs and internships.</w:t>
      </w:r>
    </w:p>
    <w:bookmarkEnd w:id="25"/>
    <w:bookmarkStart w:id="26" w:name="X113a4d37dc9b3d26a06c8282f038dfdadfb7a4b"/>
    <w:p>
      <w:pPr>
        <w:pStyle w:val="Heading2"/>
      </w:pPr>
      <w:r>
        <w:t xml:space="preserve">Challenges for Software Engineers in Islamabad</w:t>
      </w:r>
    </w:p>
    <w:p>
      <w:pPr>
        <w:pStyle w:val="FirstParagraph"/>
      </w:pPr>
      <w:r>
        <w:t xml:space="preserve">Despite its potential, Islamabad faces challenges that hinder the growth of Software Engineers:</w:t>
      </w:r>
    </w:p>
    <w:p>
      <w:pPr>
        <w:numPr>
          <w:ilvl w:val="0"/>
          <w:numId w:val="1002"/>
        </w:numPr>
        <w:pStyle w:val="Compact"/>
      </w:pPr>
      <w:r>
        <w:rPr>
          <w:bCs/>
          <w:b/>
        </w:rPr>
        <w:t xml:space="preserve">Limited Industry Collaboration:</w:t>
      </w:r>
      <w:r>
        <w:t xml:space="preserve"> </w:t>
      </w:r>
      <w:r>
        <w:t xml:space="preserve">Many universities lack partnerships with tech firms, reducing opportunities for students to gain real-world experience.</w:t>
      </w:r>
    </w:p>
    <w:p>
      <w:pPr>
        <w:numPr>
          <w:ilvl w:val="0"/>
          <w:numId w:val="1002"/>
        </w:numPr>
        <w:pStyle w:val="Compact"/>
      </w:pPr>
      <w:r>
        <w:rPr>
          <w:bCs/>
          <w:b/>
        </w:rPr>
        <w:t xml:space="preserve">Infrastructure Gaps:</w:t>
      </w:r>
      <w:r>
        <w:t xml:space="preserve"> </w:t>
      </w:r>
      <w:r>
        <w:t xml:space="preserve">While Islamabad has better infrastructure than other cities in Pakistan, access to cloud computing resources and modern development tools remains uneven.</w:t>
      </w:r>
    </w:p>
    <w:p>
      <w:pPr>
        <w:numPr>
          <w:ilvl w:val="0"/>
          <w:numId w:val="1002"/>
        </w:numPr>
        <w:pStyle w:val="Compact"/>
      </w:pPr>
      <w:r>
        <w:rPr>
          <w:bCs/>
          <w:b/>
        </w:rPr>
        <w:t xml:space="preserve">Policy Barriers:</w:t>
      </w:r>
      <w:r>
        <w:t xml:space="preserve"> </w:t>
      </w:r>
      <w:r>
        <w:t xml:space="preserve">Outdated labor laws and lack of standardized certification for Software Engineers create uncertainty in the job market.</w:t>
      </w:r>
    </w:p>
    <w:bookmarkEnd w:id="26"/>
    <w:bookmarkStart w:id="27" w:name="proposed-solutions"/>
    <w:p>
      <w:pPr>
        <w:pStyle w:val="Heading2"/>
      </w:pPr>
      <w:r>
        <w:t xml:space="preserve">Proposed Solutions</w:t>
      </w:r>
    </w:p>
    <w:p>
      <w:pPr>
        <w:pStyle w:val="FirstParagraph"/>
      </w:pPr>
      <w:r>
        <w:t xml:space="preserve">To address these challenges, this Master Thesis recommends:</w:t>
      </w:r>
    </w:p>
    <w:p>
      <w:pPr>
        <w:numPr>
          <w:ilvl w:val="0"/>
          <w:numId w:val="1003"/>
        </w:numPr>
        <w:pStyle w:val="Compact"/>
      </w:pPr>
      <w:r>
        <w:rPr>
          <w:bCs/>
          <w:b/>
        </w:rPr>
        <w:t xml:space="preserve">Curriculum Modernization:</w:t>
      </w:r>
      <w:r>
        <w:t xml:space="preserve"> </w:t>
      </w:r>
      <w:r>
        <w:t xml:space="preserve">Integrating emerging technologies like AI and blockchain into degree programs at institutions such as the Institute of Business Administration (IBA) and FAST National University.</w:t>
      </w:r>
    </w:p>
    <w:p>
      <w:pPr>
        <w:numPr>
          <w:ilvl w:val="0"/>
          <w:numId w:val="1003"/>
        </w:numPr>
        <w:pStyle w:val="Compact"/>
      </w:pPr>
      <w:r>
        <w:rPr>
          <w:bCs/>
          <w:b/>
        </w:rPr>
        <w:t xml:space="preserve">Promoting Startups:</w:t>
      </w:r>
      <w:r>
        <w:t xml:space="preserve"> </w:t>
      </w:r>
      <w:r>
        <w:t xml:space="preserve">Establishing incubators in Islamabad to support Software Engineer-led startups, inspired by initiatives like the Pakistan Software Houses Association for IT &amp; ITES (PASHA).</w:t>
      </w:r>
    </w:p>
    <w:p>
      <w:pPr>
        <w:numPr>
          <w:ilvl w:val="0"/>
          <w:numId w:val="1003"/>
        </w:numPr>
        <w:pStyle w:val="Compact"/>
      </w:pPr>
      <w:r>
        <w:rPr>
          <w:bCs/>
          <w:b/>
        </w:rPr>
        <w:t xml:space="preserve">Government-Industry Partnerships:</w:t>
      </w:r>
      <w:r>
        <w:t xml:space="preserve"> </w:t>
      </w:r>
      <w:r>
        <w:t xml:space="preserve">Advocating for policies that incentivize tech companies to invest in Islamabad, such as tax breaks or grants for R&amp;D.</w:t>
      </w:r>
    </w:p>
    <w:bookmarkEnd w:id="27"/>
    <w:bookmarkStart w:id="28" w:name="conclusion"/>
    <w:p>
      <w:pPr>
        <w:pStyle w:val="Heading2"/>
      </w:pPr>
      <w:r>
        <w:t xml:space="preserve">Conclusion</w:t>
      </w:r>
    </w:p>
    <w:p>
      <w:pPr>
        <w:pStyle w:val="FirstParagraph"/>
      </w:pPr>
      <w:r>
        <w:t xml:space="preserve">The Master Thesis on Software Engineer in Pakistan Islamabad underscores the transformative potential of this profession within the country's digital economy. By addressing systemic challenges and fostering collaboration between academia, industry, and government, Islamabad can become a leading center for software innovation in South Asia.</w:t>
      </w:r>
    </w:p>
    <w:p>
      <w:pPr>
        <w:pStyle w:val="BodyText"/>
      </w:pPr>
      <w:r>
        <w:t xml:space="preserve">This research not only contributes to academic discourse but also provides a roadmap for Software Engineers in Pakistan Islamabad to thrive in an increasingly competitive global market.</w:t>
      </w:r>
    </w:p>
    <w:bookmarkEnd w:id="28"/>
    <w:p>
      <w:pPr>
        <w:pStyle w:val="BodyText"/>
      </w:pPr>
      <w:r>
        <w:t xml:space="preserve">© 2023 Master Thesis: Software Engineer in Pakistan Islamabad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Islamabad</dc:title>
  <dc:creator/>
  <dc:language>en</dc:language>
  <cp:keywords/>
  <dcterms:created xsi:type="dcterms:W3CDTF">2026-04-25T19:09:49Z</dcterms:created>
  <dcterms:modified xsi:type="dcterms:W3CDTF">2026-04-25T19:09:49Z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