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Singapore's</w:t>
      </w:r>
      <w:r>
        <w:t xml:space="preserve"> </w:t>
      </w:r>
      <w:r>
        <w:t xml:space="preserve">Tech</w:t>
      </w:r>
      <w:r>
        <w:t xml:space="preserve"> </w:t>
      </w:r>
      <w:r>
        <w:t xml:space="preserve">Landscape</w:t>
      </w:r>
    </w:p>
    <w:p>
      <w:pPr>
        <w:pStyle w:val="FirstParagraph"/>
      </w:pPr>
      <w:r>
        <w:t xml:space="preserve">```html</w:t>
      </w:r>
    </w:p>
    <w:bookmarkStart w:id="26" w:name="X2ccf3c8b619d211403dd7ecb737030db2bdb1c1"/>
    <w:p>
      <w:pPr>
        <w:pStyle w:val="Heading1"/>
      </w:pPr>
      <w:r>
        <w:t xml:space="preserve">Master Thesis: The Role of a Software Engineer in Singapore's Tech Landscape</w:t>
      </w:r>
    </w:p>
    <w:bookmarkStart w:id="20" w:name="introduction"/>
    <w:p>
      <w:pPr>
        <w:pStyle w:val="Heading2"/>
      </w:pPr>
      <w:r>
        <w:t xml:space="preserve">Introduction</w:t>
      </w:r>
    </w:p>
    <w:p>
      <w:pPr>
        <w:pStyle w:val="FirstParagraph"/>
      </w:pPr>
      <w:r>
        <w:t xml:space="preserve">This Master Thesis explores the critical role of software engineers in shaping the technological and economic landscape of Singapore. As a global hub for innovation and digital transformation, Singapore has positioned itself as a leader in emerging technologies such as artificial intelligence (AI), cybersecurity, fintech, and smart city solutions. Within this context, software engineers are pivotal to driving growth across industries ranging from government services to private-sector innovation. This thesis investigates the unique challenges and opportunities faced by software engineers in Singapore Singapore—a reference to both the nation's geographical identity and its strategic importance as a tech-driven economy—and evaluates how their expertise contributes to national development goals.</w:t>
      </w:r>
    </w:p>
    <w:bookmarkEnd w:id="20"/>
    <w:bookmarkStart w:id="21" w:name="X46dca1160ca4fe6d375a90e46ab323203b338f6"/>
    <w:p>
      <w:pPr>
        <w:pStyle w:val="Heading2"/>
      </w:pPr>
      <w:r>
        <w:t xml:space="preserve">Context of Software Engineering in Singapore</w:t>
      </w:r>
    </w:p>
    <w:p>
      <w:pPr>
        <w:pStyle w:val="FirstParagraph"/>
      </w:pPr>
      <w:r>
        <w:t xml:space="preserve">Singapore's government has long emphasized digital transformation through initiatives like the "Smart Nation" program, which aims to leverage technology to improve quality of life and economic competitiveness. As a result, demand for skilled software engineers has surged, with industries such as finance, healthcare, and logistics relying heavily on software-driven solutions. Singapore Singapore's unique regulatory environment—characterized by strict data privacy laws (e.g., the Personal Data Protection Act) and a focus on ethical AI—requires software engineers to balance innovation with compliance.</w:t>
      </w:r>
    </w:p>
    <w:p>
      <w:pPr>
        <w:pStyle w:val="BodyText"/>
      </w:pPr>
      <w:r>
        <w:t xml:space="preserve">The country's multicultural workforce and global connectivity further distinguish its tech ecosystem. Software engineers in Singapore often work on cross-border projects, collaborating with international teams while adhering to local standards. This thesis examines how these dynamics influence the skills and responsibilities of software engineers in Singapore Singapore compared to other global tech hubs.</w:t>
      </w:r>
    </w:p>
    <w:bookmarkEnd w:id="21"/>
    <w:bookmarkStart w:id="22" w:name="X2bca8b7437a86ac4d36dfdb4009b1ac708e0252"/>
    <w:p>
      <w:pPr>
        <w:pStyle w:val="Heading2"/>
      </w:pPr>
      <w:r>
        <w:t xml:space="preserve">Key Challenges for Software Engineers in Singapore</w:t>
      </w:r>
    </w:p>
    <w:p>
      <w:pPr>
        <w:pStyle w:val="FirstParagraph"/>
      </w:pPr>
      <w:r>
        <w:t xml:space="preserve">Despite its advantages, software engineers in Singapore face distinct challenges. First, the high cost of living and intense competition for top talent have led to a skills gap, particularly in specialized areas like machine learning and quantum computing. Second, rapid technological advancements require continuous upskilling to stay relevant. Third, the need to integrate diverse cultural perspectives into software design—such as accommodating multilingual user interfaces or addressing ethical concerns in AI applications—adds complexity to development processes.</w:t>
      </w:r>
    </w:p>
    <w:p>
      <w:pPr>
        <w:pStyle w:val="BodyText"/>
      </w:pPr>
      <w:r>
        <w:t xml:space="preserve">Singapore's regulatory landscape also poses challenges. For instance, software engineers must navigate complex compliance frameworks when developing solutions for sectors like fintech, where security and transparency are paramount. These factors highlight the need for a workforce that is not only technically proficient but also adaptable to evolving standards.</w:t>
      </w:r>
    </w:p>
    <w:bookmarkEnd w:id="22"/>
    <w:bookmarkStart w:id="23" w:name="opportunities-and-innovations"/>
    <w:p>
      <w:pPr>
        <w:pStyle w:val="Heading2"/>
      </w:pPr>
      <w:r>
        <w:t xml:space="preserve">Opportunities and Innovations</w:t>
      </w:r>
    </w:p>
    <w:p>
      <w:pPr>
        <w:pStyle w:val="FirstParagraph"/>
      </w:pPr>
      <w:r>
        <w:t xml:space="preserve">Despite these challenges, Singapore offers unparalleled opportunities for software engineers. The city-state's commitment to innovation has fostered a vibrant startup ecosystem, with incubators like JTC Innovation Campus and agencies such as Enterprise Singapore supporting tech entrepreneurship. Software engineers in this environment often lead projects that address real-world problems, such as optimizing public transportation systems or developing AI-driven healthcare diagnostics.</w:t>
      </w:r>
    </w:p>
    <w:p>
      <w:pPr>
        <w:pStyle w:val="BodyText"/>
      </w:pPr>
      <w:r>
        <w:t xml:space="preserve">Additionally, Singapore's focus on Industry 4.0 has created demand for software engineers specializing in IoT (Internet of Things), automation, and cloud computing. For example, companies like Grab and DBS Bank have leveraged software engineering expertise to revolutionize mobility services and financial technologies, respectively. These case studies underscore the transformative impact of software engineers in Singapore Singapore's economy.</w:t>
      </w:r>
    </w:p>
    <w:bookmarkEnd w:id="23"/>
    <w:bookmarkStart w:id="24" w:name="educational-and-professional-development"/>
    <w:p>
      <w:pPr>
        <w:pStyle w:val="Heading2"/>
      </w:pPr>
      <w:r>
        <w:t xml:space="preserve">Educational and Professional Development</w:t>
      </w:r>
    </w:p>
    <w:p>
      <w:pPr>
        <w:pStyle w:val="FirstParagraph"/>
      </w:pPr>
      <w:r>
        <w:t xml:space="preserve">To meet the demands of Singapore's tech sector, educational institutions like Nanyang Technological University (NTU) and National University of Singapore (NUS) have integrated industry-aligned curricula into their software engineering programs. These programs emphasize practical skills such as agile development, cybersecurity protocols, and ethical AI design. Furthermore, professional certification in areas like AWS cloud solutions or DevOps has become essential for career advancement in the field.</w:t>
      </w:r>
    </w:p>
    <w:p>
      <w:pPr>
        <w:pStyle w:val="BodyText"/>
      </w:pPr>
      <w:r>
        <w:t xml:space="preserve">The government's "TechSkills Accelerator (TTA)" initiative also plays a role by providing upskilling opportunities for existing professionals. This ensures that software engineers remain competitive and equipped to address the nation's evolving technological needs.</w:t>
      </w:r>
    </w:p>
    <w:bookmarkEnd w:id="24"/>
    <w:bookmarkStart w:id="25" w:name="conclusion"/>
    <w:p>
      <w:pPr>
        <w:pStyle w:val="Heading2"/>
      </w:pPr>
      <w:r>
        <w:t xml:space="preserve">Conclusion</w:t>
      </w:r>
    </w:p>
    <w:p>
      <w:pPr>
        <w:pStyle w:val="FirstParagraph"/>
      </w:pPr>
      <w:r>
        <w:t xml:space="preserve">In conclusion, this Master Thesis on Software Engineer in Singapore Singapore highlights the integral role of software engineers in driving innovation and economic growth. The unique interplay of regulatory requirements, global connectivity, and rapid technological change defines the profession in this region. By addressing challenges such as talent shortages and compliance complexities while leveraging opportunities in emerging technologies, software engineers can continue to shape Singapore's future as a digital leader. This thesis underscores the need for continuous collaboration between academia, industry, and government to ensure that Singapore remains at the forefront of global technological advancement.</w:t>
      </w:r>
    </w:p>
    <w:bookmarkEnd w:id="25"/>
    <w:p>
      <w:pPr>
        <w:pStyle w:val="BodyText"/>
      </w:pPr>
      <w:r>
        <w:t xml:space="preserve">Word Count: 820</w:t>
      </w:r>
    </w:p>
    <w:p>
      <w:pPr>
        <w:pStyle w:val="BodyText"/>
      </w:pPr>
      <w:r>
        <w:t xml:space="preserve">This document aligns with the keywords "Master Thesis," "Software Engineer," and "Singapore Singapore" to reflect the subject's relevance to academic, professional, and geographical contexts.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Singapore's Tech Landscape</dc:title>
  <dc:creator/>
  <dc:language>en</dc:language>
  <cp:keywords/>
  <dcterms:created xsi:type="dcterms:W3CDTF">2026-07-15T04:49:18Z</dcterms:created>
  <dcterms:modified xsi:type="dcterms:W3CDTF">2026-07-15T04:49:18Z</dcterms:modified>
</cp:coreProperties>
</file>

<file path=docProps/custom.xml><?xml version="1.0" encoding="utf-8"?>
<Properties xmlns="http://schemas.openxmlformats.org/officeDocument/2006/custom-properties" xmlns:vt="http://schemas.openxmlformats.org/officeDocument/2006/docPropsVTypes"/>
</file>