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d6e517683f6cf3278737ca3527b053cedc7f898"/>
    <w:p>
      <w:pPr>
        <w:pStyle w:val="Heading1"/>
      </w:pPr>
      <w:r>
        <w:t xml:space="preserve">Master Thesis: The Role of a Software Engineer in Shaping the Tech Landscape of South Africa’s Cape Town</w:t>
      </w:r>
    </w:p>
    <w:bookmarkStart w:id="20" w:name="abstract"/>
    <w:p>
      <w:pPr>
        <w:pStyle w:val="Heading2"/>
      </w:pPr>
      <w:r>
        <w:t xml:space="preserve">Abstract</w:t>
      </w:r>
    </w:p>
    <w:p>
      <w:pPr>
        <w:pStyle w:val="FirstParagraph"/>
      </w:pPr>
      <w:r>
        <w:t xml:space="preserve">This Master Thesis explores the dynamic role of software engineers within the technological ecosystem of South Africa’s Cape Town. As one of the country’s leading urban centers, Cape Town has emerged as a hub for innovation, entrepreneurship, and digital transformation. This study examines how software engineers contribute to economic growth, address societal challenges through technology, and navigate unique local contexts such as socio-economic disparities and infrastructure constraints. By analyzing case studies of software engineering projects in Cape Town and evaluating global best practices adapted to the South African context, this thesis provides actionable insights for policymakers, educators, and professionals in the field.</w:t>
      </w:r>
    </w:p>
    <w:bookmarkEnd w:id="20"/>
    <w:bookmarkStart w:id="21" w:name="introduction"/>
    <w:p>
      <w:pPr>
        <w:pStyle w:val="Heading2"/>
      </w:pPr>
      <w:r>
        <w:t xml:space="preserve">Introduction</w:t>
      </w:r>
    </w:p>
    <w:p>
      <w:pPr>
        <w:pStyle w:val="FirstParagraph"/>
      </w:pPr>
      <w:r>
        <w:t xml:space="preserve">The demand for skilled software engineers has grown exponentially in recent years, driven by South Africa’s increasing reliance on digital solutions. Cape Town, as a metropolitan area with a vibrant tech community and proximity to global markets via its port and air connectivity, holds significant potential for innovation. However, challenges such as limited access to high-speed internet in rural areas of the Western Cape province and disparities in education quality pose barriers to the development of a robust software engineering workforce. This thesis aims to bridge these gaps by investigating how software engineers can leverage their expertise to drive sustainable development in Cape Town while aligning with global industry standards.</w:t>
      </w:r>
    </w:p>
    <w:bookmarkEnd w:id="21"/>
    <w:bookmarkStart w:id="22" w:name="methodology"/>
    <w:p>
      <w:pPr>
        <w:pStyle w:val="Heading2"/>
      </w:pPr>
      <w:r>
        <w:t xml:space="preserve">Methodology</w:t>
      </w:r>
    </w:p>
    <w:p>
      <w:pPr>
        <w:pStyle w:val="FirstParagraph"/>
      </w:pPr>
      <w:r>
        <w:t xml:space="preserve">To achieve its objectives, this study employs a mixed-methods approach. Qualitative data is gathered through interviews with 15 software engineers working in Cape Town, including freelancers, corporate developers, and startup founders. Quantitative data is sourced from local government reports on digital infrastructure investment and employment statistics from the South African Department of Trade, Industry, and Competition (DTIC). Additionally, a comparative analysis of software engineering curricula from universities such as the University of Cape Town (UCT) and Stellenbosch University is conducted to assess alignment with industry needs. The research also includes a case study on the success of Silicon Cape—a tech innovation hub in Cape Town that supports startups through mentorship programs and funding opportunities.</w:t>
      </w:r>
    </w:p>
    <w:bookmarkEnd w:id="22"/>
    <w:bookmarkStart w:id="23" w:name="literature-review"/>
    <w:p>
      <w:pPr>
        <w:pStyle w:val="Heading2"/>
      </w:pPr>
      <w:r>
        <w:t xml:space="preserve">Literature Review</w:t>
      </w:r>
    </w:p>
    <w:p>
      <w:pPr>
        <w:pStyle w:val="FirstParagraph"/>
      </w:pPr>
      <w:r>
        <w:t xml:space="preserve">Global trends in software engineering emphasize the importance of agile methodologies, cloud computing, and artificial intelligence (AI) integration. However, these practices must be contextualized for regions like South Africa, where issues such as data privacy laws (e.g., the Protection of Personal Information Act) and limited access to advanced hardware require tailored solutions. Research by the Council for Scientific and Industrial Research (CSIR) highlights that software engineers in South Africa often prioritize cost-effective, scalable systems to address resource constraints. In Cape Town, this has led to innovations such as open-source platforms for public service delivery and mobile apps targeting underprivileged communities.</w:t>
      </w:r>
    </w:p>
    <w:bookmarkEnd w:id="23"/>
    <w:bookmarkStart w:id="24" w:name="Xccdbe4da654770adab66207248253ccab9e9be9"/>
    <w:p>
      <w:pPr>
        <w:pStyle w:val="Heading2"/>
      </w:pPr>
      <w:r>
        <w:t xml:space="preserve">Case Study: Software Engineering in Cape Town</w:t>
      </w:r>
    </w:p>
    <w:p>
      <w:pPr>
        <w:pStyle w:val="FirstParagraph"/>
      </w:pPr>
      <w:r>
        <w:t xml:space="preserve">Cape Town’s tech scene is characterized by a blend of multinational corporations, startups, and academic institutions. For example, the city hosts companies like</w:t>
      </w:r>
      <w:r>
        <w:t xml:space="preserve"> </w:t>
      </w:r>
      <w:r>
        <w:rPr>
          <w:iCs/>
          <w:i/>
        </w:rPr>
        <w:t xml:space="preserve">Eskom</w:t>
      </w:r>
      <w:r>
        <w:t xml:space="preserve"> </w:t>
      </w:r>
      <w:r>
        <w:t xml:space="preserve">(a state-owned electricity utility) and</w:t>
      </w:r>
      <w:r>
        <w:t xml:space="preserve"> </w:t>
      </w:r>
      <w:r>
        <w:rPr>
          <w:iCs/>
          <w:i/>
        </w:rPr>
        <w:t xml:space="preserve">Bright Horizons</w:t>
      </w:r>
      <w:r>
        <w:t xml:space="preserve"> </w:t>
      </w:r>
      <w:r>
        <w:t xml:space="preserve">(a social enterprise using technology to combat poverty). Software engineers in these organizations work on projects ranging from smart grid systems to digital literacy initiatives. A notable case is the development of the</w:t>
      </w:r>
      <w:r>
        <w:t xml:space="preserve"> </w:t>
      </w:r>
      <w:r>
        <w:rPr>
          <w:iCs/>
          <w:i/>
        </w:rPr>
        <w:t xml:space="preserve">iShine</w:t>
      </w:r>
      <w:r>
        <w:t xml:space="preserve"> </w:t>
      </w:r>
      <w:r>
        <w:t xml:space="preserve">app by a Cape Town-based startup, which uses gamification to teach coding skills to children in township areas. This project exemplifies how software engineering can address both economic and educational challenges in South Africa.</w:t>
      </w:r>
    </w:p>
    <w:bookmarkEnd w:id="24"/>
    <w:bookmarkStart w:id="25" w:name="X4d609cd566ae88120efc91b45ef0d9fe778b186"/>
    <w:p>
      <w:pPr>
        <w:pStyle w:val="Heading2"/>
      </w:pPr>
      <w:r>
        <w:t xml:space="preserve">Challenges Faced by Software Engineers in South Africa’s Cape Town</w:t>
      </w:r>
    </w:p>
    <w:p>
      <w:pPr>
        <w:pStyle w:val="FirstParagraph"/>
      </w:pPr>
      <w:r>
        <w:t xml:space="preserve">Despite its potential, Cape Town’s software engineering community faces hurdles. These include:</w:t>
      </w:r>
    </w:p>
    <w:p>
      <w:pPr>
        <w:numPr>
          <w:ilvl w:val="0"/>
          <w:numId w:val="1001"/>
        </w:numPr>
        <w:pStyle w:val="Compact"/>
      </w:pPr>
      <w:r>
        <w:rPr>
          <w:bCs/>
          <w:b/>
        </w:rPr>
        <w:t xml:space="preserve">Educational Gaps:</w:t>
      </w:r>
      <w:r>
        <w:t xml:space="preserve"> </w:t>
      </w:r>
      <w:r>
        <w:t xml:space="preserve">Disparities in access to quality STEM education create a skills shortage, particularly among marginalized groups.</w:t>
      </w:r>
    </w:p>
    <w:p>
      <w:pPr>
        <w:numPr>
          <w:ilvl w:val="0"/>
          <w:numId w:val="1001"/>
        </w:numPr>
        <w:pStyle w:val="Compact"/>
      </w:pPr>
      <w:r>
        <w:rPr>
          <w:bCs/>
          <w:b/>
        </w:rPr>
        <w:t xml:space="preserve">Infrastructure Limitations:</w:t>
      </w:r>
      <w:r>
        <w:t xml:space="preserve"> </w:t>
      </w:r>
      <w:r>
        <w:t xml:space="preserve">Rural areas within the Western Cape often lack reliable internet connectivity, hindering remote collaboration and knowledge sharing.</w:t>
      </w:r>
    </w:p>
    <w:p>
      <w:pPr>
        <w:numPr>
          <w:ilvl w:val="0"/>
          <w:numId w:val="1001"/>
        </w:numPr>
        <w:pStyle w:val="Compact"/>
      </w:pPr>
      <w:r>
        <w:rPr>
          <w:bCs/>
          <w:b/>
        </w:rPr>
        <w:t xml:space="preserve">Cultural Barriers:</w:t>
      </w:r>
      <w:r>
        <w:t xml:space="preserve"> </w:t>
      </w:r>
      <w:r>
        <w:t xml:space="preserve">A lack of diversity in tech teams can limit innovation and inclusivity, as highlighted by studies from the Centre for Applied Legal Studies (CALS).</w:t>
      </w:r>
    </w:p>
    <w:p>
      <w:pPr>
        <w:pStyle w:val="FirstParagraph"/>
      </w:pPr>
      <w:r>
        <w:t xml:space="preserve">Addressing these issues requires partnerships between the public sector, private companies, and NGOs to foster inclusive growth.</w:t>
      </w:r>
    </w:p>
    <w:bookmarkEnd w:id="25"/>
    <w:bookmarkStart w:id="26" w:name="opportunities-for-growth-and-innovation"/>
    <w:p>
      <w:pPr>
        <w:pStyle w:val="Heading2"/>
      </w:pPr>
      <w:r>
        <w:t xml:space="preserve">Opportunities for Growth and Innovation</w:t>
      </w:r>
    </w:p>
    <w:p>
      <w:pPr>
        <w:pStyle w:val="FirstParagraph"/>
      </w:pPr>
      <w:r>
        <w:t xml:space="preserve">Cape Town’s strategic position as a gateway to Africa offers software engineers opportunities to participate in pan-African tech collaborations. For instance, the</w:t>
      </w:r>
      <w:r>
        <w:t xml:space="preserve"> </w:t>
      </w:r>
      <w:r>
        <w:rPr>
          <w:iCs/>
          <w:i/>
        </w:rPr>
        <w:t xml:space="preserve">Silicon Cape</w:t>
      </w:r>
      <w:r>
        <w:t xml:space="preserve"> </w:t>
      </w:r>
      <w:r>
        <w:t xml:space="preserve">initiative has attracted international investors and entrepreneurs, creating a fertile ground for innovation. Additionally, South Africa’s participation in global digital transformation projects—such as the African Union’s Digital Transformation Centre (DTC)—provides software engineers with platforms to contribute to continental development goals.</w:t>
      </w:r>
    </w:p>
    <w:bookmarkEnd w:id="26"/>
    <w:bookmarkStart w:id="27" w:name="conclusion"/>
    <w:p>
      <w:pPr>
        <w:pStyle w:val="Heading2"/>
      </w:pPr>
      <w:r>
        <w:t xml:space="preserve">Conclusion</w:t>
      </w:r>
    </w:p>
    <w:p>
      <w:pPr>
        <w:pStyle w:val="FirstParagraph"/>
      </w:pPr>
      <w:r>
        <w:t xml:space="preserve">This Master Thesis underscores the pivotal role of software engineers in shaping Cape Town’s future through technology. By addressing local challenges and leveraging global best practices, South African software engineers can drive economic inclusivity and resilience. Future research should focus on the long-term impact of government policies on tech education and the scalability of solutions developed by Cape Town-based software developers. As South Africa continues to evolve, the contributions of software engineers in Cape Town will remain central to its digital journey.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Engineering in South Africa, Cape Town</dc:title>
  <dc:creator/>
  <dc:language>en</dc:language>
  <cp:keywords/>
  <dcterms:created xsi:type="dcterms:W3CDTF">2026-07-19T09:46:34Z</dcterms:created>
  <dcterms:modified xsi:type="dcterms:W3CDTF">2026-07-19T09:46:34Z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