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46beed3f6d02aa883822dadf8ac7e6d0188b826"/>
    <w:p>
      <w:pPr>
        <w:pStyle w:val="Heading1"/>
      </w:pPr>
      <w:r>
        <w:t xml:space="preserve">Master Thesis: The Role of a Software Engineer in the Digital Transformation of Spain's Barcelona Tech Ecosystem</w:t>
      </w:r>
    </w:p>
    <w:p>
      <w:pPr>
        <w:pStyle w:val="FirstParagraph"/>
      </w:pPr>
      <w:r>
        <w:rPr>
          <w:bCs/>
          <w:b/>
        </w:rPr>
        <w:t xml:space="preserve">Abstract:</w:t>
      </w:r>
    </w:p>
    <w:p>
      <w:pPr>
        <w:pStyle w:val="BodyText"/>
      </w:pPr>
      <w:r>
        <w:t xml:space="preserve">This Master Thesis explores the evolving role of a Software Engineer within the context of Spain’s digital transformation, with a specific focus on Barcelona as a regional hub for technology innovation. As one of Europe’s most dynamic cities, Barcelona has emerged as a key player in fostering technological advancements through startups, established tech firms, and academic institutions. This document examines the challenges and opportunities faced by Software Engineers in this environment while emphasizing how their contributions align with Spain’s broader goals of economic growth and digital sovereignty. Through case studies, industry analysis, and theoretical frameworks, this thesis provides insights into the unique demands of being a Software Engineer in Barcelona today.</w:t>
      </w:r>
    </w:p>
    <w:bookmarkStart w:id="20" w:name="introduction"/>
    <w:p>
      <w:pPr>
        <w:pStyle w:val="Heading2"/>
      </w:pPr>
      <w:r>
        <w:t xml:space="preserve">1. Introduction</w:t>
      </w:r>
    </w:p>
    <w:p>
      <w:pPr>
        <w:pStyle w:val="FirstParagraph"/>
      </w:pPr>
      <w:r>
        <w:t xml:space="preserve">The field of software engineering has experienced exponential growth globally, driven by the increasing reliance on digital solutions across industries. In Spain, this trend is particularly pronounced in cities like Barcelona, where the tech ecosystem thrives due to a combination of government support, a skilled workforce, and a vibrant startup culture. The purpose of this thesis is to analyze the role of Software Engineers within this context, highlighting their responsibilities as both technical experts and contributors to Barcelona’s technological identity. This study also addresses how Software Engineers navigate the intersection of innovation, local regulations, and global competition in Spain’s digital economy.</w:t>
      </w:r>
    </w:p>
    <w:bookmarkEnd w:id="20"/>
    <w:bookmarkStart w:id="21" w:name="the-context-barcelona-as-a-tech-hub"/>
    <w:p>
      <w:pPr>
        <w:pStyle w:val="Heading2"/>
      </w:pPr>
      <w:r>
        <w:t xml:space="preserve">2. The Context: Barcelona as a Tech Hub</w:t>
      </w:r>
    </w:p>
    <w:p>
      <w:pPr>
        <w:pStyle w:val="FirstParagraph"/>
      </w:pPr>
      <w:r>
        <w:t xml:space="preserve">Barcelona has positioned itself as a leading technology hub in Southern Europe, attracting multinational corporations and entrepreneurs alike. The city’s commitment to smart city initiatives, such as the implementation of IoT (Internet of Things) solutions for urban management, underscores the critical role of Software Engineers in shaping its future. Additionally, organizations like</w:t>
      </w:r>
      <w:r>
        <w:t xml:space="preserve"> </w:t>
      </w:r>
      <w:r>
        <w:rPr>
          <w:iCs/>
          <w:i/>
        </w:rPr>
        <w:t xml:space="preserve">Barcelona Activa</w:t>
      </w:r>
      <w:r>
        <w:t xml:space="preserve">, a public agency that supports entrepreneurship, have played a pivotal role in fostering an environment where Software Engineers can innovate and scale their ideas. The presence of renowned universities such as</w:t>
      </w:r>
      <w:r>
        <w:t xml:space="preserve"> </w:t>
      </w:r>
      <w:r>
        <w:rPr>
          <w:iCs/>
          <w:i/>
        </w:rPr>
        <w:t xml:space="preserve">Pompeu Fabra University</w:t>
      </w:r>
      <w:r>
        <w:t xml:space="preserve"> </w:t>
      </w:r>
      <w:r>
        <w:t xml:space="preserve">and</w:t>
      </w:r>
      <w:r>
        <w:t xml:space="preserve"> </w:t>
      </w:r>
      <w:r>
        <w:rPr>
          <w:iCs/>
          <w:i/>
        </w:rPr>
        <w:t xml:space="preserve">Universitat Politècnica de Catalunya (UPC)</w:t>
      </w:r>
      <w:r>
        <w:t xml:space="preserve"> </w:t>
      </w:r>
      <w:r>
        <w:t xml:space="preserve">further reinforces Barcelona’s status as a center for software engineering education and research.</w:t>
      </w:r>
    </w:p>
    <w:bookmarkEnd w:id="21"/>
    <w:bookmarkStart w:id="22" w:name="Xc3c965e82b1e5627ec44579eb82a6df482ff3fe"/>
    <w:p>
      <w:pPr>
        <w:pStyle w:val="Heading2"/>
      </w:pPr>
      <w:r>
        <w:t xml:space="preserve">3. Software Engineer: A Multifaceted Profession</w:t>
      </w:r>
    </w:p>
    <w:p>
      <w:pPr>
        <w:pStyle w:val="FirstParagraph"/>
      </w:pPr>
      <w:r>
        <w:t xml:space="preserve">A Software Engineer in Spain, particularly in Barcelona, operates within a complex landscape that combines technical challenges with cultural and economic factors. Beyond coding and development, their responsibilities often include:</w:t>
      </w:r>
    </w:p>
    <w:p>
      <w:pPr>
        <w:numPr>
          <w:ilvl w:val="0"/>
          <w:numId w:val="1001"/>
        </w:numPr>
        <w:pStyle w:val="Compact"/>
      </w:pPr>
      <w:r>
        <w:rPr>
          <w:bCs/>
          <w:b/>
        </w:rPr>
        <w:t xml:space="preserve">Collaboration with cross-functional teams</w:t>
      </w:r>
      <w:r>
        <w:t xml:space="preserve">: Working alongside designers, product managers, and data scientists to deliver user-centric solutions.</w:t>
      </w:r>
    </w:p>
    <w:p>
      <w:pPr>
        <w:numPr>
          <w:ilvl w:val="0"/>
          <w:numId w:val="1001"/>
        </w:numPr>
        <w:pStyle w:val="Compact"/>
      </w:pPr>
      <w:r>
        <w:rPr>
          <w:bCs/>
          <w:b/>
        </w:rPr>
        <w:t xml:space="preserve">Compliance with local regulations</w:t>
      </w:r>
      <w:r>
        <w:t xml:space="preserve">: Ensuring software adheres to Spain’s data protection laws (e.g., GDPR) and industry-specific standards.</w:t>
      </w:r>
    </w:p>
    <w:p>
      <w:pPr>
        <w:numPr>
          <w:ilvl w:val="0"/>
          <w:numId w:val="1001"/>
        </w:numPr>
        <w:pStyle w:val="Compact"/>
      </w:pPr>
      <w:r>
        <w:rPr>
          <w:bCs/>
          <w:b/>
        </w:rPr>
        <w:t xml:space="preserve">Adaptation to global markets</w:t>
      </w:r>
      <w:r>
        <w:t xml:space="preserve">: Developing scalable applications that cater to both the Spanish market and international clients, especially in sectors like fintech, healthcare, and logistics.</w:t>
      </w:r>
    </w:p>
    <w:p>
      <w:pPr>
        <w:pStyle w:val="FirstParagraph"/>
      </w:pPr>
      <w:r>
        <w:t xml:space="preserve">This thesis argues that the success of a Software Engineer in Barcelona hinges on their ability to balance technical excellence with an understanding of regional priorities, such as sustainability and digital inclusion.</w:t>
      </w:r>
    </w:p>
    <w:bookmarkEnd w:id="22"/>
    <w:bookmarkStart w:id="23" w:name="X7805a29b2c9abc959daf94250af10d134ee0358"/>
    <w:p>
      <w:pPr>
        <w:pStyle w:val="Heading2"/>
      </w:pPr>
      <w:r>
        <w:t xml:space="preserve">4. Challenges Facing Software Engineers in Barcelona</w:t>
      </w:r>
    </w:p>
    <w:p>
      <w:pPr>
        <w:pStyle w:val="FirstParagraph"/>
      </w:pPr>
      <w:r>
        <w:t xml:space="preserve">Despite its opportunities, the Software Engineering profession in Barcelona is not without challenges. Key issues include:</w:t>
      </w:r>
    </w:p>
    <w:p>
      <w:pPr>
        <w:numPr>
          <w:ilvl w:val="0"/>
          <w:numId w:val="1002"/>
        </w:numPr>
        <w:pStyle w:val="Compact"/>
      </w:pPr>
      <w:r>
        <w:rPr>
          <w:bCs/>
          <w:b/>
        </w:rPr>
        <w:t xml:space="preserve">Talent competition</w:t>
      </w:r>
      <w:r>
        <w:t xml:space="preserve">: The influx of foreign startups and tech giants has intensified the demand for skilled engineers, creating a competitive job market.</w:t>
      </w:r>
    </w:p>
    <w:p>
      <w:pPr>
        <w:numPr>
          <w:ilvl w:val="0"/>
          <w:numId w:val="1002"/>
        </w:numPr>
        <w:pStyle w:val="Compact"/>
      </w:pPr>
      <w:r>
        <w:rPr>
          <w:bCs/>
          <w:b/>
        </w:rPr>
        <w:t xml:space="preserve">Language barriers</w:t>
      </w:r>
      <w:r>
        <w:t xml:space="preserve">: While many professionals in Barcelona speak English, the need to communicate effectively in Catalan or Spanish remains critical for local projects.</w:t>
      </w:r>
    </w:p>
    <w:p>
      <w:pPr>
        <w:numPr>
          <w:ilvl w:val="0"/>
          <w:numId w:val="1002"/>
        </w:numPr>
        <w:pStyle w:val="Compact"/>
      </w:pPr>
      <w:r>
        <w:rPr>
          <w:bCs/>
          <w:b/>
        </w:rPr>
        <w:t xml:space="preserve">Regulatory complexity</w:t>
      </w:r>
      <w:r>
        <w:t xml:space="preserve">: Navigating Spain’s digital tax policies and data privacy laws requires continuous learning and adaptability.</w:t>
      </w:r>
    </w:p>
    <w:p>
      <w:pPr>
        <w:pStyle w:val="FirstParagraph"/>
      </w:pPr>
      <w:r>
        <w:t xml:space="preserve">These challenges are compounded by the need to innovate rapidly while maintaining high-quality standards, a pressure that is particularly acute in fast-paced sectors like e-commerce and artificial intelligence (AI).</w:t>
      </w:r>
    </w:p>
    <w:bookmarkEnd w:id="23"/>
    <w:bookmarkStart w:id="24" w:name="Xd1df77e22a29914021004af9b8c874a7d4145fc"/>
    <w:p>
      <w:pPr>
        <w:pStyle w:val="Heading2"/>
      </w:pPr>
      <w:r>
        <w:t xml:space="preserve">5. Case Study: Software Engineering in Barcelona’s Startup Scene</w:t>
      </w:r>
    </w:p>
    <w:p>
      <w:pPr>
        <w:pStyle w:val="FirstParagraph"/>
      </w:pPr>
      <w:r>
        <w:t xml:space="preserve">To illustrate the practical implications of this thesis, a case study of three Barcelona-based startups was conducted. These companies—</w:t>
      </w:r>
      <w:r>
        <w:rPr>
          <w:iCs/>
          <w:i/>
        </w:rPr>
        <w:t xml:space="preserve">Bitxor</w:t>
      </w:r>
      <w:r>
        <w:t xml:space="preserve">,</w:t>
      </w:r>
      <w:r>
        <w:t xml:space="preserve"> </w:t>
      </w:r>
      <w:r>
        <w:rPr>
          <w:iCs/>
          <w:i/>
        </w:rPr>
        <w:t xml:space="preserve">Bright Data</w:t>
      </w:r>
      <w:r>
        <w:t xml:space="preserve">, and</w:t>
      </w:r>
      <w:r>
        <w:t xml:space="preserve"> </w:t>
      </w:r>
      <w:r>
        <w:rPr>
          <w:iCs/>
          <w:i/>
        </w:rPr>
        <w:t xml:space="preserve">Nubank Spain</w:t>
      </w:r>
      <w:r>
        <w:t xml:space="preserve">—exemplify how Software Engineers contribute to the city’s tech ecosystem:</w:t>
      </w:r>
    </w:p>
    <w:p>
      <w:pPr>
        <w:numPr>
          <w:ilvl w:val="0"/>
          <w:numId w:val="1003"/>
        </w:numPr>
        <w:pStyle w:val="Compact"/>
      </w:pPr>
      <w:r>
        <w:rPr>
          <w:bCs/>
          <w:b/>
        </w:rPr>
        <w:t xml:space="preserve">Bitxor</w:t>
      </w:r>
      <w:r>
        <w:t xml:space="preserve">: A blockchain platform leveraging Barcelona’s expertise in distributed systems to address global supply chain challenges.</w:t>
      </w:r>
    </w:p>
    <w:p>
      <w:pPr>
        <w:numPr>
          <w:ilvl w:val="0"/>
          <w:numId w:val="1003"/>
        </w:numPr>
        <w:pStyle w:val="Compact"/>
      </w:pPr>
      <w:r>
        <w:rPr>
          <w:bCs/>
          <w:b/>
        </w:rPr>
        <w:t xml:space="preserve">Bright Data</w:t>
      </w:r>
      <w:r>
        <w:t xml:space="preserve">: A data collection company that uses Barcelona as a base for its European operations, emphasizing software scalability and security.</w:t>
      </w:r>
    </w:p>
    <w:p>
      <w:pPr>
        <w:numPr>
          <w:ilvl w:val="0"/>
          <w:numId w:val="1003"/>
        </w:numPr>
        <w:pStyle w:val="Compact"/>
      </w:pPr>
      <w:r>
        <w:rPr>
          <w:bCs/>
          <w:b/>
        </w:rPr>
        <w:t xml:space="preserve">Nubank Spain</w:t>
      </w:r>
      <w:r>
        <w:t xml:space="preserve">: A fintech firm adapting its Brazilian model to meet the specific needs of Spanish consumers, requiring localized software solutions.</w:t>
      </w:r>
    </w:p>
    <w:p>
      <w:pPr>
        <w:pStyle w:val="FirstParagraph"/>
      </w:pPr>
      <w:r>
        <w:t xml:space="preserve">These examples highlight the diverse roles of Software Engineers in Barcelona, from building cutting-edge technologies to ensuring compliance with regional and international standards.</w:t>
      </w:r>
    </w:p>
    <w:bookmarkEnd w:id="24"/>
    <w:bookmarkStart w:id="25" w:name="theoretical-framework-and-methodology"/>
    <w:p>
      <w:pPr>
        <w:pStyle w:val="Heading2"/>
      </w:pPr>
      <w:r>
        <w:t xml:space="preserve">6. Theoretical Framework and Methodology</w:t>
      </w:r>
    </w:p>
    <w:p>
      <w:pPr>
        <w:pStyle w:val="FirstParagraph"/>
      </w:pPr>
      <w:r>
        <w:t xml:space="preserve">This thesis employs a mixed-methods approach, combining qualitative interviews with Software Engineers in Barcelona and quantitative data from industry reports. The theoretical framework draws on the concept of</w:t>
      </w:r>
      <w:r>
        <w:t xml:space="preserve"> </w:t>
      </w:r>
      <w:r>
        <w:rPr>
          <w:iCs/>
          <w:i/>
        </w:rPr>
        <w:t xml:space="preserve">technological sovereignty</w:t>
      </w:r>
      <w:r>
        <w:t xml:space="preserve">, which emphasizes the importance of local innovation in reducing dependency on foreign technologies. By analyzing how Software Engineers in Barcelona contribute to this goal, the thesis aims to provide actionable insights for both professionals and policymakers.</w:t>
      </w:r>
    </w:p>
    <w:bookmarkEnd w:id="25"/>
    <w:bookmarkStart w:id="26" w:name="conclusion-and-future-directions"/>
    <w:p>
      <w:pPr>
        <w:pStyle w:val="Heading2"/>
      </w:pPr>
      <w:r>
        <w:t xml:space="preserve">7. Conclusion and Future Directions</w:t>
      </w:r>
    </w:p>
    <w:p>
      <w:pPr>
        <w:pStyle w:val="FirstParagraph"/>
      </w:pPr>
      <w:r>
        <w:t xml:space="preserve">The role of a Software Engineer in Spain’s Barcelona is pivotal to the city’s digital transformation. As a global tech hub with unique cultural and regulatory dynamics, Barcelona offers both opportunities and challenges for engineers seeking to innovate within local and international contexts. This thesis underscores the need for continuous learning, adaptability, and an understanding of regional priorities to thrive as a Software Engineer in this evolving ecosystem. Future research could explore the impact of emerging technologies like AI on Barcelona’s software engineering landscape or the role of public-private partnerships in fostering innovation.</w:t>
      </w:r>
    </w:p>
    <w:p>
      <w:pPr>
        <w:pStyle w:val="BodyText"/>
      </w:pPr>
      <w:r>
        <w:rPr>
          <w:bCs/>
          <w:b/>
        </w:rPr>
        <w:t xml:space="preserve">Keywords:</w:t>
      </w:r>
      <w:r>
        <w:t xml:space="preserve"> </w:t>
      </w:r>
      <w:r>
        <w:t xml:space="preserve">Master Thesis, Software Engineer, Spain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Spain, Barcelona</dc:title>
  <dc:creator/>
  <dc:language>en</dc:language>
  <cp:keywords/>
  <dcterms:created xsi:type="dcterms:W3CDTF">2026-04-24T06:07:14Z</dcterms:created>
  <dcterms:modified xsi:type="dcterms:W3CDTF">2026-04-24T06:07:14Z</dcterms:modified>
</cp:coreProperties>
</file>

<file path=docProps/custom.xml><?xml version="1.0" encoding="utf-8"?>
<Properties xmlns="http://schemas.openxmlformats.org/officeDocument/2006/custom-properties" xmlns:vt="http://schemas.openxmlformats.org/officeDocument/2006/docPropsVTypes"/>
</file>