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4a266eb19530406391d29cb6cd9cade25a5b353"/>
    <w:p>
      <w:pPr>
        <w:pStyle w:val="Heading1"/>
      </w:pPr>
      <w:r>
        <w:t xml:space="preserve">Master Thesis: The Role of a Software Engineer in Thailand Bangkok</w:t>
      </w:r>
    </w:p>
    <w:bookmarkStart w:id="20" w:name="abstract"/>
    <w:p>
      <w:pPr>
        <w:pStyle w:val="Heading2"/>
      </w:pPr>
      <w:r>
        <w:t xml:space="preserve">Abstract</w:t>
      </w:r>
    </w:p>
    <w:p>
      <w:pPr>
        <w:pStyle w:val="FirstParagraph"/>
      </w:pPr>
      <w:r>
        <w:t xml:space="preserve">This Master Thesis explores the evolving landscape of the</w:t>
      </w:r>
      <w:r>
        <w:t xml:space="preserve"> </w:t>
      </w:r>
      <w:r>
        <w:rPr>
          <w:bCs/>
          <w:b/>
        </w:rPr>
        <w:t xml:space="preserve">Software Engineer</w:t>
      </w:r>
      <w:r>
        <w:t xml:space="preserve"> </w:t>
      </w:r>
      <w:r>
        <w:t xml:space="preserve">profession within the dynamic technology sector of</w:t>
      </w:r>
      <w:r>
        <w:t xml:space="preserve"> </w:t>
      </w:r>
      <w:r>
        <w:rPr>
          <w:bCs/>
          <w:b/>
        </w:rPr>
        <w:t xml:space="preserve">Thailand Bangkok</w:t>
      </w:r>
      <w:r>
        <w:t xml:space="preserve">. As a global hub for innovation and digital transformation, Bangkok presents unique opportunities and challenges for software engineers. This document analyzes the skills, educational pathways, industry trends, and socio-economic factors influencing software engineering in Thailand's capital. By examining case studies of local tech firms and international collaborations, this thesis highlights how</w:t>
      </w:r>
      <w:r>
        <w:t xml:space="preserve"> </w:t>
      </w:r>
      <w:r>
        <w:rPr>
          <w:bCs/>
          <w:b/>
        </w:rPr>
        <w:t xml:space="preserve">Software Engineers</w:t>
      </w:r>
      <w:r>
        <w:t xml:space="preserve"> </w:t>
      </w:r>
      <w:r>
        <w:t xml:space="preserve">can contribute to Thailand’s vision of becoming a regional technology leader. The study also addresses challenges such as cultural adaptation, regulatory frameworks, and the demand for specialized technical expertise in Bangkok.</w:t>
      </w:r>
    </w:p>
    <w:bookmarkEnd w:id="20"/>
    <w:bookmarkStart w:id="21" w:name="introduction"/>
    <w:p>
      <w:pPr>
        <w:pStyle w:val="Heading2"/>
      </w:pPr>
      <w:r>
        <w:t xml:space="preserve">Introduction</w:t>
      </w:r>
    </w:p>
    <w:p>
      <w:pPr>
        <w:pStyle w:val="FirstParagraph"/>
      </w:pPr>
      <w:r>
        <w:t xml:space="preserve">Bangkok, the bustling capital of</w:t>
      </w:r>
      <w:r>
        <w:t xml:space="preserve"> </w:t>
      </w:r>
      <w:r>
        <w:rPr>
          <w:bCs/>
          <w:b/>
        </w:rPr>
        <w:t xml:space="preserve">Thailand</w:t>
      </w:r>
      <w:r>
        <w:t xml:space="preserve">, is rapidly emerging as a key player in Southeast Asia’s technology ecosystem. With its vibrant startup scene and growing emphasis on digital infrastructure, the city has become a magnet for</w:t>
      </w:r>
      <w:r>
        <w:t xml:space="preserve"> </w:t>
      </w:r>
      <w:r>
        <w:rPr>
          <w:bCs/>
          <w:b/>
        </w:rPr>
        <w:t xml:space="preserve">Software Engineers</w:t>
      </w:r>
      <w:r>
        <w:t xml:space="preserve"> </w:t>
      </w:r>
      <w:r>
        <w:t xml:space="preserve">from around the world. This Master Thesis investigates how software engineering practices are adapting to local needs while aligning with global standards. The research aims to provide insights into the professional and academic pathways required for success as a</w:t>
      </w:r>
      <w:r>
        <w:t xml:space="preserve"> </w:t>
      </w:r>
      <w:r>
        <w:rPr>
          <w:bCs/>
          <w:b/>
        </w:rPr>
        <w:t xml:space="preserve">Software Engineer</w:t>
      </w:r>
      <w:r>
        <w:t xml:space="preserve"> </w:t>
      </w:r>
      <w:r>
        <w:t xml:space="preserve">in Bangkok, emphasizing the intersection of technology, culture, and economic development.</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Software Engineer</w:t>
      </w:r>
      <w:r>
        <w:t xml:space="preserve"> </w:t>
      </w:r>
      <w:r>
        <w:t xml:space="preserve">has evolved significantly over the past decade. In</w:t>
      </w:r>
      <w:r>
        <w:t xml:space="preserve"> </w:t>
      </w:r>
      <w:r>
        <w:rPr>
          <w:bCs/>
          <w:b/>
        </w:rPr>
        <w:t xml:space="preserve">Bangkok</w:t>
      </w:r>
      <w:r>
        <w:t xml:space="preserve">, this transformation is accelerated by factors such as government initiatives like Thailand 4.0, which prioritizes innovation and digital economy growth (Thailand Ministry of Digital Economy and Society, 2021). Studies show that software engineers in Bangkok are increasingly involved in developing solutions for smart cities, e-commerce platforms, and fintech applications (Chulalongkorn University IT Department Report, 2023). However, research also highlights gaps in local talent development and the need for continuous upskilling to keep pace with global technological advancements.</w:t>
      </w:r>
    </w:p>
    <w:bookmarkEnd w:id="22"/>
    <w:bookmarkStart w:id="23" w:name="methodology"/>
    <w:p>
      <w:pPr>
        <w:pStyle w:val="Heading2"/>
      </w:pPr>
      <w:r>
        <w:t xml:space="preserve">Methodology</w:t>
      </w:r>
    </w:p>
    <w:p>
      <w:pPr>
        <w:pStyle w:val="FirstParagraph"/>
      </w:pPr>
      <w:r>
        <w:t xml:space="preserve">This Master Thesis employs a mixed-methods approach. Qualitative data was gathered through semi-structured interviews with</w:t>
      </w:r>
      <w:r>
        <w:t xml:space="preserve"> </w:t>
      </w:r>
      <w:r>
        <w:rPr>
          <w:bCs/>
          <w:b/>
        </w:rPr>
        <w:t xml:space="preserve">Software Engineers</w:t>
      </w:r>
      <w:r>
        <w:t xml:space="preserve"> </w:t>
      </w:r>
      <w:r>
        <w:t xml:space="preserve">working in Bangkok’s tech sector, including roles at multinational corporations and local startups. Quantitative data was collected via surveys distributed to universities offering software engineering programs in Thailand, such as Mahidol University and Thammasat University. Additionally, secondary data from industry reports (e.g., Google’s</w:t>
      </w:r>
      <w:r>
        <w:t xml:space="preserve"> </w:t>
      </w:r>
      <w:r>
        <w:rPr>
          <w:iCs/>
          <w:i/>
        </w:rPr>
        <w:t xml:space="preserve">Thailand Digital Report</w:t>
      </w:r>
      <w:r>
        <w:t xml:space="preserve">) and government publications provided context on the broader technology landscape in</w:t>
      </w:r>
      <w:r>
        <w:t xml:space="preserve"> </w:t>
      </w:r>
      <w:r>
        <w:rPr>
          <w:bCs/>
          <w:b/>
        </w:rPr>
        <w:t xml:space="preserve">Bangkok</w:t>
      </w:r>
      <w:r>
        <w:t xml:space="preserve">.</w:t>
      </w:r>
    </w:p>
    <w:bookmarkEnd w:id="23"/>
    <w:bookmarkStart w:id="24" w:name="findings-and-analysis"/>
    <w:p>
      <w:pPr>
        <w:pStyle w:val="Heading2"/>
      </w:pPr>
      <w:r>
        <w:t xml:space="preserve">Findings and Analysis</w:t>
      </w:r>
    </w:p>
    <w:p>
      <w:pPr>
        <w:pStyle w:val="FirstParagraph"/>
      </w:pPr>
      <w:r>
        <w:rPr>
          <w:bCs/>
          <w:b/>
        </w:rPr>
        <w:t xml:space="preserve">Software Engineers</w:t>
      </w:r>
      <w:r>
        <w:t xml:space="preserve"> </w:t>
      </w:r>
      <w:r>
        <w:t xml:space="preserve">in Bangkok face a unique set of challenges and opportunities. Key findings include:</w:t>
      </w:r>
    </w:p>
    <w:p>
      <w:pPr>
        <w:numPr>
          <w:ilvl w:val="0"/>
          <w:numId w:val="1001"/>
        </w:numPr>
        <w:pStyle w:val="Compact"/>
      </w:pPr>
      <w:r>
        <w:rPr>
          <w:iCs/>
          <w:i/>
        </w:rPr>
        <w:t xml:space="preserve">Cultural Adaptability:</w:t>
      </w:r>
      <w:r>
        <w:t xml:space="preserve"> </w:t>
      </w:r>
      <w:r>
        <w:t xml:space="preserve">Successful</w:t>
      </w:r>
      <w:r>
        <w:t xml:space="preserve"> </w:t>
      </w:r>
      <w:r>
        <w:rPr>
          <w:bCs/>
          <w:b/>
        </w:rPr>
        <w:t xml:space="preserve">Software Engineers</w:t>
      </w:r>
      <w:r>
        <w:t xml:space="preserve"> </w:t>
      </w:r>
      <w:r>
        <w:t xml:space="preserve">in Bangkok often emphasize the importance of understanding local business practices and communication styles, which differ from Western norms.</w:t>
      </w:r>
    </w:p>
    <w:p>
      <w:pPr>
        <w:numPr>
          <w:ilvl w:val="0"/>
          <w:numId w:val="1001"/>
        </w:numPr>
        <w:pStyle w:val="Compact"/>
      </w:pPr>
      <w:r>
        <w:rPr>
          <w:iCs/>
          <w:i/>
        </w:rPr>
        <w:t xml:space="preserve">Educational Pathways:</w:t>
      </w:r>
      <w:r>
        <w:t xml:space="preserve"> </w:t>
      </w:r>
      <w:r>
        <w:t xml:space="preserve">While many engineers in Bangkok hold degrees from Thai universities, there is a growing trend of professionals pursuing certifications (e.g., AWS, Google Cloud) to meet industry demands for cloud-based solutions.</w:t>
      </w:r>
    </w:p>
    <w:p>
      <w:pPr>
        <w:numPr>
          <w:ilvl w:val="0"/>
          <w:numId w:val="1001"/>
        </w:numPr>
        <w:pStyle w:val="Compact"/>
      </w:pPr>
      <w:r>
        <w:rPr>
          <w:iCs/>
          <w:i/>
        </w:rPr>
        <w:t xml:space="preserve">Industry Demand:</w:t>
      </w:r>
      <w:r>
        <w:t xml:space="preserve"> </w:t>
      </w:r>
      <w:r>
        <w:t xml:space="preserve">The fintech and e-commerce sectors dominate the hiring landscape for</w:t>
      </w:r>
      <w:r>
        <w:t xml:space="preserve"> </w:t>
      </w:r>
      <w:r>
        <w:rPr>
          <w:bCs/>
          <w:b/>
        </w:rPr>
        <w:t xml:space="preserve">Software Engineers</w:t>
      </w:r>
      <w:r>
        <w:t xml:space="preserve">, with companies like Grab and PromptPay driving innovation in digital payments.</w:t>
      </w:r>
    </w:p>
    <w:p>
      <w:pPr>
        <w:pStyle w:val="FirstParagraph"/>
      </w:pPr>
      <w:r>
        <w:t xml:space="preserve">Bangkok’s tech ecosystem is also shaped by its role as a regional hub for international IT outsourcing. This creates opportunities for</w:t>
      </w:r>
      <w:r>
        <w:t xml:space="preserve"> </w:t>
      </w:r>
      <w:r>
        <w:rPr>
          <w:bCs/>
          <w:b/>
        </w:rPr>
        <w:t xml:space="preserve">Software Engineers</w:t>
      </w:r>
      <w:r>
        <w:t xml:space="preserve"> </w:t>
      </w:r>
      <w:r>
        <w:t xml:space="preserve">to work on global projects while contributing to Thailand’s economic growth. However, challenges such as language barriers and visa restrictions remain significant hurdles for expatriate engineers.</w:t>
      </w:r>
    </w:p>
    <w:bookmarkEnd w:id="24"/>
    <w:bookmarkStart w:id="25" w:name="cases-studies"/>
    <w:p>
      <w:pPr>
        <w:pStyle w:val="Heading2"/>
      </w:pPr>
      <w:r>
        <w:t xml:space="preserve">Cases Studies</w:t>
      </w:r>
    </w:p>
    <w:p>
      <w:pPr>
        <w:pStyle w:val="FirstParagraph"/>
      </w:pPr>
      <w:r>
        <w:rPr>
          <w:bCs/>
          <w:b/>
        </w:rPr>
        <w:t xml:space="preserve">Case Study 1: Tech Startup in Bangkok’s Silom District</w:t>
      </w:r>
      <w:r>
        <w:br/>
      </w:r>
      <w:r>
        <w:t xml:space="preserve">A startup specializing in AI-driven logistics solutions highlighted the need for</w:t>
      </w:r>
      <w:r>
        <w:t xml:space="preserve"> </w:t>
      </w:r>
      <w:r>
        <w:rPr>
          <w:bCs/>
          <w:b/>
        </w:rPr>
        <w:t xml:space="preserve">Software Engineers</w:t>
      </w:r>
      <w:r>
        <w:t xml:space="preserve"> </w:t>
      </w:r>
      <w:r>
        <w:t xml:space="preserve">with expertise in machine learning and data analytics. The company reported that hiring locally trained engineers required additional training to bridge gaps between academic curricula and real-world applications.</w:t>
      </w:r>
    </w:p>
    <w:p>
      <w:pPr>
        <w:pStyle w:val="BodyText"/>
      </w:pPr>
      <w:r>
        <w:rPr>
          <w:bCs/>
          <w:b/>
        </w:rPr>
        <w:t xml:space="preserve">Case Study 2: International Tech Firm’s Office in Bangkok</w:t>
      </w:r>
      <w:r>
        <w:br/>
      </w:r>
      <w:r>
        <w:t xml:space="preserve">A multinational firm noted that</w:t>
      </w:r>
      <w:r>
        <w:t xml:space="preserve"> </w:t>
      </w:r>
      <w:r>
        <w:rPr>
          <w:bCs/>
          <w:b/>
        </w:rPr>
        <w:t xml:space="preserve">Software Engineers</w:t>
      </w:r>
      <w:r>
        <w:t xml:space="preserve"> </w:t>
      </w:r>
      <w:r>
        <w:t xml:space="preserve">in Bangkok often excel in agile development methodologies but face challenges adapting to the company’s global standards due to differences in project management styles.</w:t>
      </w:r>
    </w:p>
    <w:bookmarkEnd w:id="25"/>
    <w:bookmarkStart w:id="26" w:name="challenges-and-recommendations"/>
    <w:p>
      <w:pPr>
        <w:pStyle w:val="Heading2"/>
      </w:pPr>
      <w:r>
        <w:t xml:space="preserve">Challenges and Recommendations</w:t>
      </w:r>
    </w:p>
    <w:p>
      <w:pPr>
        <w:pStyle w:val="FirstParagraph"/>
      </w:pPr>
      <w:r>
        <w:t xml:space="preserve">The findings suggest several areas for improvement:</w:t>
      </w:r>
    </w:p>
    <w:p>
      <w:pPr>
        <w:numPr>
          <w:ilvl w:val="0"/>
          <w:numId w:val="1002"/>
        </w:numPr>
        <w:pStyle w:val="Compact"/>
      </w:pPr>
      <w:r>
        <w:rPr>
          <w:iCs/>
          <w:i/>
        </w:rPr>
        <w:t xml:space="preserve">Educational Reforms:</w:t>
      </w:r>
      <w:r>
        <w:t xml:space="preserve"> </w:t>
      </w:r>
      <w:r>
        <w:t xml:space="preserve">Universities in</w:t>
      </w:r>
      <w:r>
        <w:t xml:space="preserve"> </w:t>
      </w:r>
      <w:r>
        <w:rPr>
          <w:bCs/>
          <w:b/>
        </w:rPr>
        <w:t xml:space="preserve">Bangkok</w:t>
      </w:r>
      <w:r>
        <w:t xml:space="preserve"> </w:t>
      </w:r>
      <w:r>
        <w:t xml:space="preserve">should integrate more industry-aligned curricula, such as DevOps and cybersecurity, to better prepare graduates for the job market.</w:t>
      </w:r>
    </w:p>
    <w:p>
      <w:pPr>
        <w:numPr>
          <w:ilvl w:val="0"/>
          <w:numId w:val="1002"/>
        </w:numPr>
        <w:pStyle w:val="Compact"/>
      </w:pPr>
      <w:r>
        <w:rPr>
          <w:iCs/>
          <w:i/>
        </w:rPr>
        <w:t xml:space="preserve">Policy Support:</w:t>
      </w:r>
      <w:r>
        <w:t xml:space="preserve"> </w:t>
      </w:r>
      <w:r>
        <w:t xml:space="preserve">The Thai government could streamline visa processes for skilled</w:t>
      </w:r>
      <w:r>
        <w:t xml:space="preserve"> </w:t>
      </w:r>
      <w:r>
        <w:rPr>
          <w:bCs/>
          <w:b/>
        </w:rPr>
        <w:t xml:space="preserve">Software Engineers</w:t>
      </w:r>
      <w:r>
        <w:t xml:space="preserve">, particularly those specializing in emerging technologies like blockchain and IoT.</w:t>
      </w:r>
    </w:p>
    <w:p>
      <w:pPr>
        <w:numPr>
          <w:ilvl w:val="0"/>
          <w:numId w:val="1002"/>
        </w:numPr>
        <w:pStyle w:val="Compact"/>
      </w:pPr>
      <w:r>
        <w:rPr>
          <w:iCs/>
          <w:i/>
        </w:rPr>
        <w:t xml:space="preserve">Cultural Training:</w:t>
      </w:r>
      <w:r>
        <w:t xml:space="preserve"> </w:t>
      </w:r>
      <w:r>
        <w:t xml:space="preserve">Tech companies should provide cross-cultural training to help</w:t>
      </w:r>
      <w:r>
        <w:t xml:space="preserve"> </w:t>
      </w:r>
      <w:r>
        <w:rPr>
          <w:bCs/>
          <w:b/>
        </w:rPr>
        <w:t xml:space="preserve">Software Engineers</w:t>
      </w:r>
      <w:r>
        <w:t xml:space="preserve">, both local and international, collaborate effectively in diverse teams.</w:t>
      </w:r>
    </w:p>
    <w:bookmarkEnd w:id="26"/>
    <w:bookmarkStart w:id="27"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Software Engineers</w:t>
      </w:r>
      <w:r>
        <w:t xml:space="preserve"> </w:t>
      </w:r>
      <w:r>
        <w:t xml:space="preserve">in shaping Bangkok’s digital future as a leading city in Southeast Asia. By addressing challenges related to education, policy, and cultural integration, Thailand can position itself as a global center for software innovation. For aspiring engineers, understanding the unique dynamics of</w:t>
      </w:r>
      <w:r>
        <w:t xml:space="preserve"> </w:t>
      </w:r>
      <w:r>
        <w:rPr>
          <w:bCs/>
          <w:b/>
        </w:rPr>
        <w:t xml:space="preserve">Bangkok</w:t>
      </w:r>
      <w:r>
        <w:t xml:space="preserve">’s tech industry is essential to thriving in this competitive yet rewarding field.</w:t>
      </w:r>
    </w:p>
    <w:bookmarkEnd w:id="27"/>
    <w:bookmarkStart w:id="28" w:name="references"/>
    <w:p>
      <w:pPr>
        <w:pStyle w:val="Heading2"/>
      </w:pPr>
      <w:r>
        <w:t xml:space="preserve">References</w:t>
      </w:r>
    </w:p>
    <w:p>
      <w:pPr>
        <w:pStyle w:val="FirstParagraph"/>
      </w:pPr>
      <w:r>
        <w:rPr>
          <w:iCs/>
          <w:i/>
        </w:rPr>
        <w:t xml:space="preserve">Thailand Ministry of Digital Economy and Society (2021). Thailand 4.0 Strategy Report.</w:t>
      </w:r>
      <w:r>
        <w:br/>
      </w:r>
      <w:r>
        <w:rPr>
          <w:iCs/>
          <w:i/>
        </w:rPr>
        <w:t xml:space="preserve">Chulalongkorn University IT Department (2023). Emerging Trends in Software Engineering.</w:t>
      </w:r>
      <w:r>
        <w:br/>
      </w:r>
      <w:r>
        <w:rPr>
          <w:iCs/>
          <w:i/>
        </w:rPr>
        <w:t xml:space="preserve">Google, Thailand Digital Report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Thailand Bangkok</dc:title>
  <dc:creator/>
  <dc:language>en</dc:language>
  <cp:keywords/>
  <dcterms:created xsi:type="dcterms:W3CDTF">2026-04-27T00:38:54Z</dcterms:created>
  <dcterms:modified xsi:type="dcterms:W3CDTF">2026-04-27T00:38:54Z</dcterms:modified>
</cp:coreProperties>
</file>

<file path=docProps/custom.xml><?xml version="1.0" encoding="utf-8"?>
<Properties xmlns="http://schemas.openxmlformats.org/officeDocument/2006/custom-properties" xmlns:vt="http://schemas.openxmlformats.org/officeDocument/2006/docPropsVTypes"/>
</file>