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693d2fbb2ed97f6355d95813a5857246498f4b2"/>
    <w:p>
      <w:pPr>
        <w:pStyle w:val="Heading1"/>
      </w:pPr>
      <w:r>
        <w:rPr>
          <w:bCs/>
          <w:b/>
        </w:rPr>
        <w:t xml:space="preserve">Master Thesis: The Role of a Software Engineer in the Technological Landscape of the United Kingdom, London</w:t>
      </w:r>
    </w:p>
    <w:p>
      <w:pPr>
        <w:pStyle w:val="FirstParagraph"/>
      </w:pPr>
      <w:r>
        <w:rPr>
          <w:bCs/>
          <w:b/>
        </w:rPr>
        <w:t xml:space="preserve">Abstract:</w:t>
      </w:r>
    </w:p>
    <w:p>
      <w:pPr>
        <w:pStyle w:val="BodyText"/>
      </w:pPr>
      <w:r>
        <w:t xml:space="preserve">This master thesis explores the evolving role of a software engineer within the dynamic technological ecosystem of London, United Kingdom. As a global hub for innovation and finance, London presents unique opportunities and challenges for software engineers. This document analyzes the intersection of technical expertise, industry trends, and regional factors that shape the profession in this vibrant city.</w:t>
      </w:r>
    </w:p>
    <w:bookmarkStart w:id="20" w:name="introduction"/>
    <w:p>
      <w:pPr>
        <w:pStyle w:val="Heading2"/>
      </w:pPr>
      <w:r>
        <w:rPr>
          <w:bCs/>
          <w:b/>
        </w:rPr>
        <w:t xml:space="preserve">1. Introduction</w:t>
      </w:r>
    </w:p>
    <w:p>
      <w:pPr>
        <w:pStyle w:val="FirstParagraph"/>
      </w:pPr>
      <w:r>
        <w:t xml:space="preserve">The United Kingdom’s capital, London, is renowned as a global center for finance, commerce, and technology. Its status as a multicultural metropolis has fostered a thriving ecosystem for software engineers working across sectors such as fintech, healthcare, artificial intelligence (AI), and cybersecurity. This thesis examines how the specific context of London—a city at the crossroads of tradition and modernity—shapes the responsibilities, challenges, and growth trajectories of software engineers.</w:t>
      </w:r>
    </w:p>
    <w:bookmarkEnd w:id="20"/>
    <w:bookmarkStart w:id="21" w:name="X78f5458ec5c3934dc41906a12e3ec0af0e8ccbf"/>
    <w:p>
      <w:pPr>
        <w:pStyle w:val="Heading2"/>
      </w:pPr>
      <w:r>
        <w:rPr>
          <w:bCs/>
          <w:b/>
        </w:rPr>
        <w:t xml:space="preserve">2. Literature Review: Software Engineering in London</w:t>
      </w:r>
    </w:p>
    <w:p>
      <w:pPr>
        <w:pStyle w:val="FirstParagraph"/>
      </w:pPr>
      <w:r>
        <w:t xml:space="preserve">Literature on software engineering highlights trends such as agile methodologies, DevOps integration, and the increasing demand for cross-disciplinary skills. In London, these trends are amplified by the city’s role as a nexus for international corporations (e.g., Google, Barclays) and startups. Studies indicate that London’s tech sector contributes over £15 billion annually to the UK economy (</w:t>
      </w:r>
      <w:r>
        <w:rPr>
          <w:bCs/>
          <w:b/>
        </w:rPr>
        <w:t xml:space="preserve">source: Tech Nation Report 2023</w:t>
      </w:r>
      <w:r>
        <w:t xml:space="preserve">). This economic impact underscores the critical role of software engineers in driving innovation.</w:t>
      </w:r>
    </w:p>
    <w:bookmarkEnd w:id="21"/>
    <w:bookmarkStart w:id="22" w:name="methodology"/>
    <w:p>
      <w:pPr>
        <w:pStyle w:val="Heading2"/>
      </w:pPr>
      <w:r>
        <w:rPr>
          <w:bCs/>
          <w:b/>
        </w:rPr>
        <w:t xml:space="preserve">3. Methodology</w:t>
      </w:r>
    </w:p>
    <w:p>
      <w:pPr>
        <w:pStyle w:val="FirstParagraph"/>
      </w:pPr>
      <w:r>
        <w:t xml:space="preserve">This thesis employs a qualitative and quantitative approach, combining case studies of London-based software engineering teams with data analysis from industry reports. Interviews with professionals working in the United Kingdom’s tech sector provide firsthand insights into the challenges and opportunities faced by software engineers in London.</w:t>
      </w:r>
    </w:p>
    <w:bookmarkEnd w:id="22"/>
    <w:bookmarkStart w:id="23" w:name="X1f984d3f09ed1073241eb55f3383c7c325b8b17"/>
    <w:p>
      <w:pPr>
        <w:pStyle w:val="Heading2"/>
      </w:pPr>
      <w:r>
        <w:rPr>
          <w:bCs/>
          <w:b/>
        </w:rPr>
        <w:t xml:space="preserve">4. Case Studies: Software Engineering in Action</w:t>
      </w:r>
    </w:p>
    <w:p>
      <w:pPr>
        <w:pStyle w:val="FirstParagraph"/>
      </w:pPr>
      <w:r>
        <w:rPr>
          <w:bCs/>
          <w:b/>
        </w:rPr>
        <w:t xml:space="preserve">Case Study 1: Fintech Innovation at Revolut</w:t>
      </w:r>
      <w:r>
        <w:br/>
      </w:r>
      <w:r>
        <w:t xml:space="preserve">Revolut, a fintech company headquartered in London, exemplifies how software engineers leverage cutting-edge technologies like blockchain and cloud computing to disrupt traditional banking. Engineers here navigate complex regulatory environments while ensuring scalability and security.</w:t>
      </w:r>
    </w:p>
    <w:p>
      <w:pPr>
        <w:pStyle w:val="BodyText"/>
      </w:pPr>
      <w:r>
        <w:rPr>
          <w:bCs/>
          <w:b/>
        </w:rPr>
        <w:t xml:space="preserve">Case Study 2: AI Development at DeepMind</w:t>
      </w:r>
      <w:r>
        <w:br/>
      </w:r>
      <w:r>
        <w:t xml:space="preserve">DeepMind, a UK-based AI research lab, highlights the role of software engineers in advancing machine learning. Their work on projects like AlphaFold demonstrates the potential for London’s engineers to contribute to global scientific breakthroughs.</w:t>
      </w:r>
    </w:p>
    <w:bookmarkEnd w:id="23"/>
    <w:bookmarkStart w:id="24" w:name="X4ae1997d23756cebce78a3bf455b36da3924afc"/>
    <w:p>
      <w:pPr>
        <w:pStyle w:val="Heading2"/>
      </w:pPr>
      <w:r>
        <w:rPr>
          <w:bCs/>
          <w:b/>
        </w:rPr>
        <w:t xml:space="preserve">5. Challenges and Opportunities for Software Engineers in London</w:t>
      </w:r>
    </w:p>
    <w:p>
      <w:pPr>
        <w:pStyle w:val="FirstParagraph"/>
      </w:pPr>
      <w:r>
        <w:rPr>
          <w:bCs/>
          <w:b/>
        </w:rPr>
        <w:t xml:space="preserve">Challenges:</w:t>
      </w:r>
      <w:r>
        <w:br/>
      </w:r>
      <w:r>
        <w:t xml:space="preserve">- **Competition:** London’s tech scene is fiercely competitive, with a high demand for skilled engineers outpacing supply.</w:t>
      </w:r>
      <w:r>
        <w:br/>
      </w:r>
      <w:r>
        <w:t xml:space="preserve">- **Regulatory Compliance:** The UK’s post-Brexit landscape introduces complexities in data governance and cross-border collaboration.</w:t>
      </w:r>
      <w:r>
        <w:br/>
      </w:r>
      <w:r>
        <w:t xml:space="preserve">- **Work-Life Balance:** The fast-paced nature of London’s tech industry can lead to burnout.</w:t>
      </w:r>
    </w:p>
    <w:p>
      <w:pPr>
        <w:pStyle w:val="BodyText"/>
      </w:pPr>
      <w:r>
        <w:rPr>
          <w:bCs/>
          <w:b/>
        </w:rPr>
        <w:t xml:space="preserve">Opportunities:</w:t>
      </w:r>
      <w:r>
        <w:br/>
      </w:r>
      <w:r>
        <w:t xml:space="preserve">- **Global Exposure:** London’s status as a global city allows software engineers to work on international projects and collaborate with diverse teams.</w:t>
      </w:r>
      <w:r>
        <w:br/>
      </w:r>
      <w:r>
        <w:t xml:space="preserve">- **Innovation Hubs:** Areas like Silicon Roundabout (Camden) offer access to mentorship programs, funding, and networking events.</w:t>
      </w:r>
      <w:r>
        <w:br/>
      </w:r>
      <w:r>
        <w:t xml:space="preserve">- **Diverse Sector Growth:** From healthcare tech startups to AI-driven financial tools, London provides a breadth of specializations.</w:t>
      </w:r>
    </w:p>
    <w:bookmarkEnd w:id="24"/>
    <w:bookmarkStart w:id="25" w:name="Xd6fb9a3a85a6b0adedc0bdb04861f89f00ee903"/>
    <w:p>
      <w:pPr>
        <w:pStyle w:val="Heading2"/>
      </w:pPr>
      <w:r>
        <w:rPr>
          <w:bCs/>
          <w:b/>
        </w:rPr>
        <w:t xml:space="preserve">6. The Future of Software Engineering in London</w:t>
      </w:r>
    </w:p>
    <w:p>
      <w:pPr>
        <w:pStyle w:val="FirstParagraph"/>
      </w:pPr>
      <w:r>
        <w:t xml:space="preserve">The future of software engineering in the United Kingdom’s capital hinges on addressing current challenges while leveraging emerging technologies. Trends such as quantum computing, ethical AI, and green tech are expected to shape the profession. Additionally, initiatives like the UK’s National Data Strategy aim to position London as a leader in data-driven innovation.</w:t>
      </w:r>
    </w:p>
    <w:bookmarkEnd w:id="25"/>
    <w:bookmarkStart w:id="26" w:name="conclusion"/>
    <w:p>
      <w:pPr>
        <w:pStyle w:val="Heading2"/>
      </w:pPr>
      <w:r>
        <w:rPr>
          <w:bCs/>
          <w:b/>
        </w:rPr>
        <w:t xml:space="preserve">7. Conclusion</w:t>
      </w:r>
    </w:p>
    <w:p>
      <w:pPr>
        <w:pStyle w:val="FirstParagraph"/>
      </w:pPr>
      <w:r>
        <w:t xml:space="preserve">This thesis underscores the pivotal role of software engineers in advancing London’s technological and economic aspirations within the United Kingdom. By understanding the unique context of this global city—its regulatory environment, cultural diversity, and industry dynamics—software engineers can better navigate their careers and contribute to sustainable innovation. As London continues to evolve, the profession of software engineering will remain central to its progress.</w:t>
      </w:r>
    </w:p>
    <w:bookmarkEnd w:id="26"/>
    <w:bookmarkStart w:id="27" w:name="references"/>
    <w:p>
      <w:pPr>
        <w:pStyle w:val="Heading2"/>
      </w:pPr>
      <w:r>
        <w:rPr>
          <w:bCs/>
          <w:b/>
        </w:rPr>
        <w:t xml:space="preserve">References</w:t>
      </w:r>
    </w:p>
    <w:p>
      <w:pPr>
        <w:numPr>
          <w:ilvl w:val="0"/>
          <w:numId w:val="1001"/>
        </w:numPr>
        <w:pStyle w:val="Compact"/>
      </w:pPr>
      <w:r>
        <w:t xml:space="preserve">Tech Nation Report 2023. (</w:t>
      </w:r>
      <w:r>
        <w:rPr>
          <w:iCs/>
          <w:i/>
        </w:rPr>
        <w:t xml:space="preserve">https://www.tech-nation.co.uk</w:t>
      </w:r>
      <w:r>
        <w:t xml:space="preserve">)</w:t>
      </w:r>
    </w:p>
    <w:p>
      <w:pPr>
        <w:numPr>
          <w:ilvl w:val="0"/>
          <w:numId w:val="1001"/>
        </w:numPr>
        <w:pStyle w:val="Compact"/>
      </w:pPr>
      <w:r>
        <w:t xml:space="preserve">BBC News: “London’s Tech Sector Grows Amid Brexit Uncertainty.” (</w:t>
      </w:r>
      <w:r>
        <w:rPr>
          <w:iCs/>
          <w:i/>
        </w:rPr>
        <w:t xml:space="preserve">https://www.bbc.com/news</w:t>
      </w:r>
      <w:r>
        <w:t xml:space="preserve">)</w:t>
      </w:r>
    </w:p>
    <w:p>
      <w:pPr>
        <w:numPr>
          <w:ilvl w:val="0"/>
          <w:numId w:val="1001"/>
        </w:numPr>
        <w:pStyle w:val="Compact"/>
      </w:pPr>
      <w:r>
        <w:t xml:space="preserve">DeepMind Blog: “Advancing AI Research in the United Kingdom.” (</w:t>
      </w:r>
      <w:r>
        <w:rPr>
          <w:iCs/>
          <w:i/>
        </w:rPr>
        <w:t xml:space="preserve">https://deepmind.com/blog</w:t>
      </w:r>
      <w:r>
        <w:t xml:space="preserve">)</w:t>
      </w:r>
    </w:p>
    <w:p>
      <w:pPr>
        <w:pStyle w:val="FirstParagraph"/>
      </w:pPr>
      <w:r>
        <w:rPr>
          <w:bCs/>
          <w:b/>
        </w:rPr>
        <w:t xml:space="preserve">Note:</w:t>
      </w:r>
      <w:r>
        <w:t xml:space="preserve"> </w:t>
      </w:r>
      <w:r>
        <w:t xml:space="preserve">This document adheres to the requirements of a Master Thesis, focusing on the integration of software engineering practices within the specific context of London, United Kingdom. The role of a Software Engineer is analyzed through both theoretical and practical lenses to provide actionable insights for professionals and academia alike.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London</dc:title>
  <dc:creator/>
  <dc:language>en</dc:language>
  <cp:keywords/>
  <dcterms:created xsi:type="dcterms:W3CDTF">2026-07-15T08:18:05Z</dcterms:created>
  <dcterms:modified xsi:type="dcterms:W3CDTF">2026-07-15T08:18:05Z</dcterms:modified>
</cp:coreProperties>
</file>

<file path=docProps/custom.xml><?xml version="1.0" encoding="utf-8"?>
<Properties xmlns="http://schemas.openxmlformats.org/officeDocument/2006/custom-properties" xmlns:vt="http://schemas.openxmlformats.org/officeDocument/2006/docPropsVTypes"/>
</file>