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4ad29cd6f4403be4454177f86037f2d8f3504b5"/>
    <w:p>
      <w:pPr>
        <w:pStyle w:val="Heading1"/>
      </w:pPr>
      <w:r>
        <w:t xml:space="preserve">Master Thesis: The Role of a Software Engineer in Shaping Technological Innovation in United States Miami</w:t>
      </w:r>
    </w:p>
    <w:p>
      <w:pPr>
        <w:pStyle w:val="FirstParagraph"/>
      </w:pPr>
      <w:r>
        <w:rPr>
          <w:bCs/>
          <w:b/>
        </w:rPr>
        <w:t xml:space="preserve">Abstract:</w:t>
      </w:r>
      <w:r>
        <w:t xml:space="preserve"> </w:t>
      </w:r>
      <w:r>
        <w:t xml:space="preserve">This thesis explores the critical role of software engineers in driving technological advancement and economic growth within the vibrant city of Miami, Florida. As a key hub for international business, tourism, and emerging tech startups, Miami presents unique challenges and opportunities for software professionals. By analyzing current trends, case studies, and industry demands in the United States Miami context, this document outlines the essential contributions of software engineers to modernizing infrastructure, enhancing digital services for residents and businesses alike, and fostering innovation in a globalized economy.</w:t>
      </w:r>
    </w:p>
    <w:bookmarkStart w:id="20" w:name="introduction"/>
    <w:p>
      <w:pPr>
        <w:pStyle w:val="Heading2"/>
      </w:pPr>
      <w:r>
        <w:t xml:space="preserve">Introduction</w:t>
      </w:r>
    </w:p>
    <w:p>
      <w:pPr>
        <w:pStyle w:val="FirstParagraph"/>
      </w:pPr>
      <w:r>
        <w:t xml:space="preserve">The United States Miami is a dynamic metropolis at the crossroads of North and South America, renowned for its multicultural environment, booming real estate market, and growing tech sector. As the city continues to expand its digital footprint through initiatives such as smart city projects and e-commerce platforms, the demand for skilled software engineers has surged. This thesis investigates how software engineers in United States Miami are uniquely positioned to address local challenges—ranging from climate resilience planning to improving healthcare delivery—while contributing to broader national and global technological trends.</w:t>
      </w:r>
    </w:p>
    <w:bookmarkEnd w:id="20"/>
    <w:bookmarkStart w:id="21" w:name="literature-review"/>
    <w:p>
      <w:pPr>
        <w:pStyle w:val="Heading2"/>
      </w:pPr>
      <w:r>
        <w:t xml:space="preserve">Literature Review</w:t>
      </w:r>
    </w:p>
    <w:p>
      <w:pPr>
        <w:pStyle w:val="FirstParagraph"/>
      </w:pPr>
      <w:r>
        <w:t xml:space="preserve">Recent studies highlight the increasing reliance on software engineering in urban development. For instance, a 2023 report by the Miami-Dade County Economic Development Corporation emphasized the need for agile software solutions to manage urban traffic congestion and energy consumption. Additionally, research from MIT’s Sloan School of Management underscores how cities like Miami are leveraging artificial intelligence (AI) and cloud computing to enhance public services. These findings align with the role of software engineers as problem-solvers who integrate emerging technologies into practical, real-world applications tailored to Miami’s specific socio-economic landscape.</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Data was gathered from interviews with software engineers working in Miami-based tech firms, as well as from industry reports published by organizations such as the Florida Software Development Association. Case studies include projects like the development of hurricane-resilient cloud infrastructures and mobile apps designed to support Miami’s multilingual population through real-time translation services.</w:t>
      </w:r>
    </w:p>
    <w:bookmarkEnd w:id="22"/>
    <w:bookmarkStart w:id="23" w:name="X790d1366e215707342a59399a68a0e7d2f3ad10"/>
    <w:p>
      <w:pPr>
        <w:pStyle w:val="Heading2"/>
      </w:pPr>
      <w:r>
        <w:t xml:space="preserve">Case Study: Software Engineering in Miami’s Smart City Initiatives</w:t>
      </w:r>
    </w:p>
    <w:p>
      <w:pPr>
        <w:pStyle w:val="FirstParagraph"/>
      </w:pPr>
      <w:r>
        <w:t xml:space="preserve">Miami has emerged as a leader in smart city innovation, with software engineers playing a pivotal role in designing solutions for sustainability and urban mobility. For example, the "Miami Smart Mobility" project—a collaboration between local government and private tech firms—relies on software engineers to develop AI-driven traffic management systems that reduce carbon emissions. These systems utilize real-time data from IoT sensors embedded in roads and public transit vehicles, demonstrating how software engineers in United States Miami are directly impacting environmental sustainability.</w:t>
      </w:r>
    </w:p>
    <w:bookmarkEnd w:id="23"/>
    <w:bookmarkStart w:id="24" w:name="challenges-and-opportunities"/>
    <w:p>
      <w:pPr>
        <w:pStyle w:val="Heading2"/>
      </w:pPr>
      <w:r>
        <w:t xml:space="preserve">Challenges and Opportunities</w:t>
      </w:r>
    </w:p>
    <w:p>
      <w:pPr>
        <w:pStyle w:val="FirstParagraph"/>
      </w:pPr>
      <w:r>
        <w:t xml:space="preserve">While the demand for software engineers in Miami is growing rapidly, several challenges persist. These include addressing the digital divide among underserved communities, ensuring cybersecurity resilience against increasing cyber threats, and adapting to the city’s unique climate conditions that affect data center operations. Conversely, opportunities abound: Miami’s proximity to Latin America makes it a strategic location for developing multilingual software solutions, while its tourism industry offers fertile ground for innovation in virtual reality (VR) and augmented reality (AR) experiences.</w:t>
      </w:r>
    </w:p>
    <w:bookmarkEnd w:id="24"/>
    <w:bookmarkStart w:id="25" w:name="future-work-and-recommendations"/>
    <w:p>
      <w:pPr>
        <w:pStyle w:val="Heading2"/>
      </w:pPr>
      <w:r>
        <w:t xml:space="preserve">Future Work and Recommendations</w:t>
      </w:r>
    </w:p>
    <w:p>
      <w:pPr>
        <w:pStyle w:val="FirstParagraph"/>
      </w:pPr>
      <w:r>
        <w:t xml:space="preserve">To sustain Miami’s growth as a tech hub, this thesis recommends that educational institutions in the United States Miami region expand their software engineering programs to include specialized training in AI ethics, climate-adaptive technology, and cross-cultural communication. Additionally, public-private partnerships should be prioritized to ensure that software engineers have access to real-world problems requiring innovative solutions.</w:t>
      </w:r>
    </w:p>
    <w:bookmarkEnd w:id="25"/>
    <w:bookmarkStart w:id="27" w:name="conclusion"/>
    <w:p>
      <w:pPr>
        <w:pStyle w:val="Heading2"/>
      </w:pPr>
      <w:r>
        <w:t xml:space="preserve">Conclusion</w:t>
      </w:r>
    </w:p>
    <w:p>
      <w:pPr>
        <w:pStyle w:val="FirstParagraph"/>
      </w:pPr>
      <w:r>
        <w:t xml:space="preserve">In conclusion, the role of a software engineer in United States Miami is both multifaceted and transformative. By addressing local challenges through cutting-edge technology, software professionals are not only shaping the city’s digital future but also contributing to its economic resilience and global competitiveness. As this Master Thesis illustrates, the intersection of software engineering and Miami’s unique context offers a compelling framework for understanding how technology can drive inclusive growth in urban environments.</w:t>
      </w:r>
    </w:p>
    <w:bookmarkStart w:id="26" w:name="keywords"/>
    <w:p>
      <w:pPr>
        <w:pStyle w:val="Heading3"/>
      </w:pPr>
      <w:r>
        <w:t xml:space="preserve">Keywords:</w:t>
      </w:r>
    </w:p>
    <w:p>
      <w:pPr>
        <w:numPr>
          <w:ilvl w:val="0"/>
          <w:numId w:val="1001"/>
        </w:numPr>
        <w:pStyle w:val="Compact"/>
      </w:pPr>
      <w:r>
        <w:rPr>
          <w:bCs/>
          <w:b/>
        </w:rPr>
        <w:t xml:space="preserve">Master Thesis</w:t>
      </w:r>
    </w:p>
    <w:p>
      <w:pPr>
        <w:numPr>
          <w:ilvl w:val="0"/>
          <w:numId w:val="1001"/>
        </w:numPr>
        <w:pStyle w:val="Compact"/>
      </w:pPr>
      <w:r>
        <w:rPr>
          <w:bCs/>
          <w:b/>
        </w:rPr>
        <w:t xml:space="preserve">Software Engineer</w:t>
      </w:r>
    </w:p>
    <w:p>
      <w:pPr>
        <w:numPr>
          <w:ilvl w:val="0"/>
          <w:numId w:val="1001"/>
        </w:numPr>
        <w:pStyle w:val="Compact"/>
      </w:pPr>
      <w:r>
        <w:rPr>
          <w:bCs/>
          <w:b/>
        </w:rPr>
        <w:t xml:space="preserve">United States Miami</w:t>
      </w:r>
    </w:p>
    <w:p>
      <w:pPr>
        <w:pStyle w:val="FirstParagraph"/>
      </w:pPr>
      <w:r>
        <w:rPr>
          <w:iCs/>
          <w:i/>
        </w:rPr>
        <w:t xml:space="preserve">This document is part of a Master Thesis submitted to [Institution Name] as part of the Software Engineering program. It reflects original research and analysis conducted in the United States Miami context.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Miami</dc:title>
  <dc:creator/>
  <dc:language>en</dc:language>
  <cp:keywords/>
  <dcterms:created xsi:type="dcterms:W3CDTF">2026-04-26T10:22:57Z</dcterms:created>
  <dcterms:modified xsi:type="dcterms:W3CDTF">2026-04-26T10:22:57Z</dcterms:modified>
</cp:coreProperties>
</file>

<file path=docProps/custom.xml><?xml version="1.0" encoding="utf-8"?>
<Properties xmlns="http://schemas.openxmlformats.org/officeDocument/2006/custom-properties" xmlns:vt="http://schemas.openxmlformats.org/officeDocument/2006/docPropsVTypes"/>
</file>