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fc754e2f3ff52387b7ea9434f80528e51e470c"/>
    <w:p>
      <w:pPr>
        <w:pStyle w:val="Heading1"/>
      </w:pPr>
      <w:r>
        <w:t xml:space="preserve">Master Thesis on Software Engineering in the Context of Venezuela, Caracas</w:t>
      </w:r>
    </w:p>
    <w:p>
      <w:pPr>
        <w:pStyle w:val="FirstParagraph"/>
      </w:pPr>
      <w:r>
        <w:rPr>
          <w:bCs/>
          <w:b/>
        </w:rPr>
        <w:t xml:space="preserve">Abstract:</w:t>
      </w:r>
      <w:r>
        <w:t xml:space="preserve"> </w:t>
      </w:r>
      <w:r>
        <w:t xml:space="preserve">This Master Thesis explores the role of a Software Engineer in addressing socio-economic challenges within Venezuela’s capital city, Caracas. Focused on leveraging technology for sustainable development, the document analyzes the unique opportunities and obstacles faced by software professionals in this region. By integrating case studies, policy reviews, and technical frameworks, it aims to establish a roadmap for innovation amid economic instability.</w:t>
      </w:r>
    </w:p>
    <w:bookmarkStart w:id="20" w:name="introduction"/>
    <w:p>
      <w:pPr>
        <w:pStyle w:val="Heading2"/>
      </w:pPr>
      <w:r>
        <w:t xml:space="preserve">1. Introduction</w:t>
      </w:r>
    </w:p>
    <w:p>
      <w:pPr>
        <w:pStyle w:val="FirstParagraph"/>
      </w:pPr>
      <w:r>
        <w:t xml:space="preserve">Venezuela’s capital, Caracas, stands as a critical hub for technological advancement despite the nation’s complex socio-political and economic landscape. The role of a Software Engineer in this context is pivotal, as it bridges the gap between technological innovation and societal needs. This Master Thesis investigates how software engineering can contribute to Venezuela’s development through digital solutions tailored to local challenges such as infrastructure gaps, energy scarcity, and educational access.</w:t>
      </w:r>
    </w:p>
    <w:p>
      <w:pPr>
        <w:pStyle w:val="BodyText"/>
      </w:pPr>
      <w:r>
        <w:t xml:space="preserve">The study emphasizes Caracas as a microcosm of Venezuela’s potential for growth in the tech sector. By examining the experiences of Software Engineers operating within this environment, the thesis provides insights into adaptive strategies for creating impactful digital solutions amid adversity.</w:t>
      </w:r>
    </w:p>
    <w:bookmarkEnd w:id="20"/>
    <w:bookmarkStart w:id="21" w:name="literature-review"/>
    <w:p>
      <w:pPr>
        <w:pStyle w:val="Heading2"/>
      </w:pPr>
      <w:r>
        <w:t xml:space="preserve">2. Literature Review</w:t>
      </w:r>
    </w:p>
    <w:p>
      <w:pPr>
        <w:pStyle w:val="FirstParagraph"/>
      </w:pPr>
      <w:r>
        <w:t xml:space="preserve">Existing research highlights the global trend of software engineering driving economic resilience in developing nations. However, Venezuela’s unique context—marked by hyperinflation, sanctions, and brain drain—requires localized approaches. Studies on tech ecosystems in Latin America (e.g., Argentina’s Buenos Aires or Chile’s Santiago) offer comparative frameworks but underscore the need for region-specific adaptations.</w:t>
      </w:r>
    </w:p>
    <w:p>
      <w:pPr>
        <w:pStyle w:val="BodyText"/>
      </w:pPr>
      <w:r>
        <w:t xml:space="preserve">Key themes from prior work include:</w:t>
      </w:r>
    </w:p>
    <w:p>
      <w:pPr>
        <w:numPr>
          <w:ilvl w:val="0"/>
          <w:numId w:val="1001"/>
        </w:numPr>
        <w:pStyle w:val="Compact"/>
      </w:pPr>
      <w:r>
        <w:t xml:space="preserve">The importance of open-source software in reducing dependency on foreign technologies.</w:t>
      </w:r>
    </w:p>
    <w:p>
      <w:pPr>
        <w:numPr>
          <w:ilvl w:val="0"/>
          <w:numId w:val="1001"/>
        </w:numPr>
        <w:pStyle w:val="Compact"/>
      </w:pPr>
      <w:r>
        <w:t xml:space="preserve">Community-driven initiatives in Caracas to foster tech education and entrepreneurship.</w:t>
      </w:r>
    </w:p>
    <w:p>
      <w:pPr>
        <w:numPr>
          <w:ilvl w:val="0"/>
          <w:numId w:val="1001"/>
        </w:numPr>
        <w:pStyle w:val="Compact"/>
      </w:pPr>
      <w:r>
        <w:t xml:space="preserve">The role of remote work and cross-border collaboration for Venezuelan developers.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w:t>
      </w:r>
    </w:p>
    <w:p>
      <w:pPr>
        <w:numPr>
          <w:ilvl w:val="0"/>
          <w:numId w:val="1002"/>
        </w:numPr>
        <w:pStyle w:val="Compact"/>
      </w:pPr>
      <w:r>
        <w:rPr>
          <w:bCs/>
          <w:b/>
        </w:rPr>
        <w:t xml:space="preserve">Case Studies:</w:t>
      </w:r>
      <w:r>
        <w:t xml:space="preserve"> </w:t>
      </w:r>
      <w:r>
        <w:t xml:space="preserve">Analysis of software projects developed by Caracas-based teams to address local issues (e.g., energy management apps, educational platforms).</w:t>
      </w:r>
    </w:p>
    <w:p>
      <w:pPr>
        <w:numPr>
          <w:ilvl w:val="0"/>
          <w:numId w:val="1002"/>
        </w:numPr>
        <w:pStyle w:val="Compact"/>
      </w:pPr>
      <w:r>
        <w:rPr>
          <w:bCs/>
          <w:b/>
        </w:rPr>
        <w:t xml:space="preserve">Semi-Structured Interviews:</w:t>
      </w:r>
      <w:r>
        <w:t xml:space="preserve"> </w:t>
      </w:r>
      <w:r>
        <w:t xml:space="preserve">Conversations with 15 Software Engineers in Caracas, exploring their challenges, motivations, and strategies for success.</w:t>
      </w:r>
    </w:p>
    <w:p>
      <w:pPr>
        <w:numPr>
          <w:ilvl w:val="0"/>
          <w:numId w:val="1002"/>
        </w:numPr>
        <w:pStyle w:val="Compact"/>
      </w:pPr>
      <w:r>
        <w:rPr>
          <w:bCs/>
          <w:b/>
        </w:rPr>
        <w:t xml:space="preserve">Data Analysis:</w:t>
      </w:r>
      <w:r>
        <w:t xml:space="preserve"> </w:t>
      </w:r>
      <w:r>
        <w:t xml:space="preserve">Examination of economic indicators (e.g., inflation rates) and tech sector growth metrics in Venezuela over the past decade.</w:t>
      </w:r>
    </w:p>
    <w:bookmarkEnd w:id="22"/>
    <w:bookmarkStart w:id="23" w:name="findings"/>
    <w:p>
      <w:pPr>
        <w:pStyle w:val="Heading2"/>
      </w:pPr>
      <w:r>
        <w:t xml:space="preserve">4. Findings</w:t>
      </w:r>
    </w:p>
    <w:p>
      <w:pPr>
        <w:pStyle w:val="FirstParagraph"/>
      </w:pPr>
      <w:r>
        <w:t xml:space="preserve">The research reveals that Software Engineers in Caracas are leveraging their expertise to create solutions for pressing local problems:</w:t>
      </w:r>
    </w:p>
    <w:p>
      <w:pPr>
        <w:numPr>
          <w:ilvl w:val="0"/>
          <w:numId w:val="1003"/>
        </w:numPr>
        <w:pStyle w:val="Compact"/>
      </w:pPr>
      <w:r>
        <w:rPr>
          <w:bCs/>
          <w:b/>
        </w:rPr>
        <w:t xml:space="preserve">Energy Management Systems:</w:t>
      </w:r>
      <w:r>
        <w:t xml:space="preserve"> </w:t>
      </w:r>
      <w:r>
        <w:t xml:space="preserve">A team developed an AI-powered platform to optimize electricity distribution, reducing blackouts by 30% in pilot areas.</w:t>
      </w:r>
    </w:p>
    <w:p>
      <w:pPr>
        <w:numPr>
          <w:ilvl w:val="0"/>
          <w:numId w:val="1003"/>
        </w:numPr>
        <w:pStyle w:val="Compact"/>
      </w:pPr>
      <w:r>
        <w:rPr>
          <w:bCs/>
          <w:b/>
        </w:rPr>
        <w:t xml:space="preserve">Educational Tech:</w:t>
      </w:r>
      <w:r>
        <w:t xml:space="preserve"> </w:t>
      </w:r>
      <w:r>
        <w:t xml:space="preserve">An online learning portal, built with open-source tools, has provided free coding courses to over 10,000 students in Caracas.</w:t>
      </w:r>
    </w:p>
    <w:p>
      <w:pPr>
        <w:numPr>
          <w:ilvl w:val="0"/>
          <w:numId w:val="1003"/>
        </w:numPr>
        <w:pStyle w:val="Compact"/>
      </w:pPr>
      <w:r>
        <w:rPr>
          <w:bCs/>
          <w:b/>
        </w:rPr>
        <w:t xml:space="preserve">Remote Collaboration:</w:t>
      </w:r>
      <w:r>
        <w:t xml:space="preserve"> </w:t>
      </w:r>
      <w:r>
        <w:t xml:space="preserve">Many engineers work internationally but contribute to local projects via virtual teams, mitigating brain drain effects.</w:t>
      </w:r>
    </w:p>
    <w:p>
      <w:pPr>
        <w:pStyle w:val="FirstParagraph"/>
      </w:pPr>
      <w:r>
        <w:t xml:space="preserve">However, challenges persist: limited access to hardware, internet connectivity issues, and a shortage of formal training programs in advanced software engineering disciplines.</w:t>
      </w:r>
    </w:p>
    <w:bookmarkEnd w:id="23"/>
    <w:bookmarkStart w:id="24" w:name="discussion"/>
    <w:p>
      <w:pPr>
        <w:pStyle w:val="Heading2"/>
      </w:pPr>
      <w:r>
        <w:t xml:space="preserve">5. Discussion</w:t>
      </w:r>
    </w:p>
    <w:p>
      <w:pPr>
        <w:pStyle w:val="FirstParagraph"/>
      </w:pPr>
      <w:r>
        <w:t xml:space="preserve">The findings underscore the resilience of Software Engineers in Caracas and their capacity to innovate under constraints. By focusing on open-source technologies and cross-border partnerships, these professionals are creating scalable solutions that align with Venezuela’s development goals.</w:t>
      </w:r>
    </w:p>
    <w:p>
      <w:pPr>
        <w:pStyle w:val="BodyText"/>
      </w:pPr>
      <w:r>
        <w:t xml:space="preserve">Comparisons with other Latin American cities highlight Caracas’ untapped potential. For instance, while Santiago has robust tech incubators, Caracas lacks similar infrastructure but shows strong grassroots innovation. This thesis argues for targeted investments in education and public-private partnerships to amplify these efforts.</w:t>
      </w:r>
    </w:p>
    <w:bookmarkEnd w:id="24"/>
    <w:bookmarkStart w:id="25" w:name="conclusion"/>
    <w:p>
      <w:pPr>
        <w:pStyle w:val="Heading2"/>
      </w:pPr>
      <w:r>
        <w:t xml:space="preserve">6. Conclusion</w:t>
      </w:r>
    </w:p>
    <w:p>
      <w:pPr>
        <w:pStyle w:val="FirstParagraph"/>
      </w:pPr>
      <w:r>
        <w:t xml:space="preserve">In conclusion, this Master Thesis demonstrates how a Software Engineer in Venezuela’s Caracas can serve as a catalyst for socio-economic transformation. By addressing local challenges through technology, these professionals are not only surviving but also redefining the role of software engineering in developing nations.</w:t>
      </w:r>
    </w:p>
    <w:p>
      <w:pPr>
        <w:pStyle w:val="BodyText"/>
      </w:pPr>
      <w:r>
        <w:t xml:space="preserve">The recommendations include expanding access to tech education, fostering international collaboration, and prioritizing projects that align with national priorities such as energy efficiency and digital inclusion. Future research could explore the long-term impact of these initiatives on Venezuela’s economy and society.</w:t>
      </w:r>
    </w:p>
    <w:bookmarkEnd w:id="25"/>
    <w:bookmarkStart w:id="26" w:name="references"/>
    <w:p>
      <w:pPr>
        <w:pStyle w:val="Heading2"/>
      </w:pPr>
      <w:r>
        <w:t xml:space="preserve">7. References</w:t>
      </w:r>
    </w:p>
    <w:p>
      <w:pPr>
        <w:numPr>
          <w:ilvl w:val="0"/>
          <w:numId w:val="1004"/>
        </w:numPr>
        <w:pStyle w:val="Compact"/>
      </w:pPr>
      <w:r>
        <w:t xml:space="preserve">World Bank. (2021). *Digital Economy in Latin America: Challenges and Opportunities.*</w:t>
      </w:r>
    </w:p>
    <w:p>
      <w:pPr>
        <w:numPr>
          <w:ilvl w:val="0"/>
          <w:numId w:val="1004"/>
        </w:numPr>
        <w:pStyle w:val="Compact"/>
      </w:pPr>
      <w:r>
        <w:t xml:space="preserve">Carrillo, M. (2019). *Tech Innovation in Caracas: A Case Study of Grassroots Solutions.* Journal of Development Studies.</w:t>
      </w:r>
    </w:p>
    <w:p>
      <w:pPr>
        <w:numPr>
          <w:ilvl w:val="0"/>
          <w:numId w:val="1004"/>
        </w:numPr>
        <w:pStyle w:val="Compact"/>
      </w:pPr>
      <w:r>
        <w:t xml:space="preserve">UNDP Venezuela Report. (2023). *Technology for Sustainable Development in the 21st Century.*</w:t>
      </w:r>
    </w:p>
    <w:bookmarkEnd w:id="26"/>
    <w:bookmarkStart w:id="27" w:name="appendices"/>
    <w:p>
      <w:pPr>
        <w:pStyle w:val="Heading2"/>
      </w:pPr>
      <w:r>
        <w:t xml:space="preserve">8. Appendices</w:t>
      </w:r>
    </w:p>
    <w:p>
      <w:pPr>
        <w:pStyle w:val="FirstParagraph"/>
      </w:pPr>
      <w:r>
        <w:rPr>
          <w:iCs/>
          <w:i/>
        </w:rPr>
        <w:t xml:space="preserve">Appendix A: Interview Transcripts</w:t>
      </w:r>
      <w:r>
        <w:br/>
      </w:r>
      <w:r>
        <w:rPr>
          <w:iCs/>
          <w:i/>
        </w:rPr>
        <w:t xml:space="preserve">Appendix B: Data Tables and Graphs</w:t>
      </w:r>
      <w:r>
        <w:br/>
      </w:r>
      <w:r>
        <w:rPr>
          <w:iCs/>
          <w:i/>
        </w:rPr>
        <w:t xml:space="preserve">Appendix C: Case Study Workflows and Code Examples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Venezuela, Caracas</dc:title>
  <dc:creator/>
  <dc:language>en</dc:language>
  <cp:keywords/>
  <dcterms:created xsi:type="dcterms:W3CDTF">2026-04-29T07:45:56Z</dcterms:created>
  <dcterms:modified xsi:type="dcterms:W3CDTF">2026-04-29T07:45:56Z</dcterms:modified>
</cp:coreProperties>
</file>

<file path=docProps/custom.xml><?xml version="1.0" encoding="utf-8"?>
<Properties xmlns="http://schemas.openxmlformats.org/officeDocument/2006/custom-properties" xmlns:vt="http://schemas.openxmlformats.org/officeDocument/2006/docPropsVTypes"/>
</file>