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08a8c9d527c3b12cf7863af0de9da0acd6150be"/>
    <w:p>
      <w:pPr>
        <w:pStyle w:val="Heading1"/>
      </w:pPr>
      <w:r>
        <w:t xml:space="preserve">Master Thesis: The Role of Special Education Teachers in Argentina Buenos Aires</w:t>
      </w:r>
    </w:p>
    <w:bookmarkStart w:id="20" w:name="abstract"/>
    <w:p>
      <w:pPr>
        <w:pStyle w:val="Heading2"/>
      </w:pPr>
      <w:r>
        <w:t xml:space="preserve">Abstract</w:t>
      </w:r>
    </w:p>
    <w:p>
      <w:pPr>
        <w:pStyle w:val="FirstParagraph"/>
      </w:pPr>
      <w:r>
        <w:t xml:space="preserve">This Master Thesis explores the critical role of Special Education Teachers in the context of Argentina's capital city, Buenos Aires. It examines the challenges, strategies, and contributions of these educators within a socio-cultural framework that emphasizes inclusive education. The study highlights how Special Education Teachers in Buenos Aires navigate systemic barriers while fostering equitable learning environments for students with diverse needs.</w:t>
      </w:r>
    </w:p>
    <w:bookmarkEnd w:id="20"/>
    <w:bookmarkStart w:id="21" w:name="introduction"/>
    <w:p>
      <w:pPr>
        <w:pStyle w:val="Heading2"/>
      </w:pPr>
      <w:r>
        <w:t xml:space="preserve">Introduction</w:t>
      </w:r>
    </w:p>
    <w:p>
      <w:pPr>
        <w:pStyle w:val="FirstParagraph"/>
      </w:pPr>
      <w:r>
        <w:t xml:space="preserve">Argentina has made significant strides in recent decades to promote inclusive education, as mandated by the 2006 National Law on Inclusive Education. Buenos Aires, as the country's political and cultural hub, serves as a microcosm of these efforts. Special Education Teachers play a pivotal role in this transformation, working to bridge gaps between students with disabilities and their peers through tailored pedagogical approaches. This thesis investigates how these educators adapt to the unique demands of Buenos Aires' educational landscape while contributing to the broader goal of societal inclusion.</w:t>
      </w:r>
    </w:p>
    <w:bookmarkEnd w:id="21"/>
    <w:bookmarkStart w:id="22" w:name="contextual-background"/>
    <w:p>
      <w:pPr>
        <w:pStyle w:val="Heading2"/>
      </w:pPr>
      <w:r>
        <w:t xml:space="preserve">Contextual Background</w:t>
      </w:r>
    </w:p>
    <w:p>
      <w:pPr>
        <w:pStyle w:val="FirstParagraph"/>
      </w:pPr>
      <w:r>
        <w:t xml:space="preserve">Buenos Aires is home to a diverse population, including students with disabilities, neurodevelopmental disorders, and learning difficulties. The city's education system faces challenges such as resource allocation, teacher training gaps, and the need for culturally responsive practices. Special Education Teachers in Buenos Aires must address these complexities while adhering to national educational standards and local policy frameworks.</w:t>
      </w:r>
    </w:p>
    <w:bookmarkEnd w:id="22"/>
    <w:bookmarkStart w:id="23" w:name="literature-review"/>
    <w:p>
      <w:pPr>
        <w:pStyle w:val="Heading2"/>
      </w:pPr>
      <w:r>
        <w:t xml:space="preserve">Literature Review</w:t>
      </w:r>
    </w:p>
    <w:p>
      <w:pPr>
        <w:pStyle w:val="FirstParagraph"/>
      </w:pPr>
      <w:r>
        <w:t xml:space="preserve">Research on Special Education Teachers globally emphasizes their role as advocates, curriculum designers, and facilitators of student autonomy. In Latin America, studies highlight the intersection of poverty, inequality, and disability access to education. For instance, a 2019 study by the Universidad de Buenos Aires found that 35% of special education students in the city lack access to assistive technologies due to systemic underfunding. This underscores the need for Special Education Teachers to innovate within limited resources.</w:t>
      </w:r>
    </w:p>
    <w:p>
      <w:pPr>
        <w:pStyle w:val="BodyText"/>
      </w:pPr>
      <w:r>
        <w:t xml:space="preserve">Local policies, such as Argentina's Law No. 26,428 on Educational Inclusion (2015), mandate that schools provide support services tailored to individual student needs. However, implementation remains inconsistent across Buenos Aires' public and private institutions. Special Education Teachers often act as intermediaries between these policies and the realities of classroom practice.</w:t>
      </w:r>
    </w:p>
    <w:bookmarkEnd w:id="23"/>
    <w:bookmarkStart w:id="24" w:name="methodology"/>
    <w:p>
      <w:pPr>
        <w:pStyle w:val="Heading2"/>
      </w:pPr>
      <w:r>
        <w:t xml:space="preserve">Methodology</w:t>
      </w:r>
    </w:p>
    <w:p>
      <w:pPr>
        <w:pStyle w:val="FirstParagraph"/>
      </w:pPr>
      <w:r>
        <w:t xml:space="preserve">This thesis employs a qualitative research design, combining interviews with Special Education Teachers in Buenos Aires and an analysis of policy documents. Ten educators from public schools in the city participated in semi-structured interviews, discussing their experiences, challenges, and successes. The data were analyzed thematically to identify patterns related to teacher roles, institutional support, and student outcomes.</w:t>
      </w:r>
    </w:p>
    <w:bookmarkEnd w:id="24"/>
    <w:bookmarkStart w:id="25" w:name="key-findings"/>
    <w:p>
      <w:pPr>
        <w:pStyle w:val="Heading2"/>
      </w:pPr>
      <w:r>
        <w:t xml:space="preserve">Key Findings</w:t>
      </w:r>
    </w:p>
    <w:p>
      <w:pPr>
        <w:numPr>
          <w:ilvl w:val="0"/>
          <w:numId w:val="1001"/>
        </w:numPr>
        <w:pStyle w:val="Compact"/>
      </w:pPr>
      <w:r>
        <w:rPr>
          <w:bCs/>
          <w:b/>
        </w:rPr>
        <w:t xml:space="preserve">Resource Constraints:</w:t>
      </w:r>
      <w:r>
        <w:t xml:space="preserve"> </w:t>
      </w:r>
      <w:r>
        <w:t xml:space="preserve">Teachers frequently cited insufficient materials and technology as barriers to effective instruction. For example, one interviewee noted that their school lacked tactile learning tools for students with visual impairments.</w:t>
      </w:r>
    </w:p>
    <w:p>
      <w:pPr>
        <w:numPr>
          <w:ilvl w:val="0"/>
          <w:numId w:val="1001"/>
        </w:numPr>
        <w:pStyle w:val="Compact"/>
      </w:pPr>
      <w:r>
        <w:rPr>
          <w:bCs/>
          <w:b/>
        </w:rPr>
        <w:t xml:space="preserve">Cultural Competency:</w:t>
      </w:r>
      <w:r>
        <w:t xml:space="preserve"> </w:t>
      </w:r>
      <w:r>
        <w:t xml:space="preserve">Special Education Teachers in Buenos Aires emphasized the importance of understanding students' cultural backgrounds, particularly in marginalized communities where poverty and language barriers intersect with disability.</w:t>
      </w:r>
    </w:p>
    <w:p>
      <w:pPr>
        <w:numPr>
          <w:ilvl w:val="0"/>
          <w:numId w:val="1001"/>
        </w:numPr>
        <w:pStyle w:val="Compact"/>
      </w:pPr>
      <w:r>
        <w:rPr>
          <w:bCs/>
          <w:b/>
        </w:rPr>
        <w:t xml:space="preserve">Collaboration Needs:</w:t>
      </w:r>
      <w:r>
        <w:t xml:space="preserve"> </w:t>
      </w:r>
      <w:r>
        <w:t xml:space="preserve">Educators stressed the necessity for stronger collaboration between schools, families, and community organizations to support holistic student development.</w:t>
      </w:r>
    </w:p>
    <w:bookmarkEnd w:id="25"/>
    <w:bookmarkStart w:id="26" w:name="discussion"/>
    <w:p>
      <w:pPr>
        <w:pStyle w:val="Heading2"/>
      </w:pPr>
      <w:r>
        <w:t xml:space="preserve">Discussion</w:t>
      </w:r>
    </w:p>
    <w:p>
      <w:pPr>
        <w:pStyle w:val="FirstParagraph"/>
      </w:pPr>
      <w:r>
        <w:t xml:space="preserve">The findings reveal that Special Education Teachers in Buenos Aires operate within a dynamic yet under-resourced environment. Their work requires not only pedagogical expertise but also resilience and creativity. For instance, many teachers develop homemade assistive devices or integrate technology from personal funds to supplement school resources.</w:t>
      </w:r>
    </w:p>
    <w:p>
      <w:pPr>
        <w:pStyle w:val="BodyText"/>
      </w:pPr>
      <w:r>
        <w:t xml:space="preserve">Moreover, the thesis highlights the role of teacher training programs in Buenos Aires. While the Universidad de Buenos Aires offers specialized courses in Special Education, participants reported a need for ongoing professional development focused on emerging methodologies like Universal Design for Learning (UDL). This aligns with global trends advocating for flexible teaching strategies that benefit all students.</w:t>
      </w:r>
    </w:p>
    <w:bookmarkEnd w:id="26"/>
    <w:bookmarkStart w:id="27" w:name="implications-and-recommendations"/>
    <w:p>
      <w:pPr>
        <w:pStyle w:val="Heading2"/>
      </w:pPr>
      <w:r>
        <w:t xml:space="preserve">Implications and Recommendations</w:t>
      </w:r>
    </w:p>
    <w:p>
      <w:pPr>
        <w:pStyle w:val="FirstParagraph"/>
      </w:pPr>
      <w:r>
        <w:t xml:space="preserve">To enhance the effectiveness of Special Education Teachers in Buenos Aires, this thesis recommends:</w:t>
      </w:r>
    </w:p>
    <w:p>
      <w:pPr>
        <w:numPr>
          <w:ilvl w:val="0"/>
          <w:numId w:val="1002"/>
        </w:numPr>
        <w:pStyle w:val="Compact"/>
      </w:pPr>
      <w:r>
        <w:t xml:space="preserve">Increasing funding for assistive technologies and classroom resources through municipal and national grants.</w:t>
      </w:r>
    </w:p>
    <w:p>
      <w:pPr>
        <w:numPr>
          <w:ilvl w:val="0"/>
          <w:numId w:val="1002"/>
        </w:numPr>
        <w:pStyle w:val="Compact"/>
      </w:pPr>
      <w:r>
        <w:t xml:space="preserve">Expanding teacher training programs to include UDL, trauma-informed practices, and cultural competency modules.</w:t>
      </w:r>
    </w:p>
    <w:p>
      <w:pPr>
        <w:numPr>
          <w:ilvl w:val="0"/>
          <w:numId w:val="1002"/>
        </w:numPr>
        <w:pStyle w:val="Compact"/>
      </w:pPr>
      <w:r>
        <w:t xml:space="preserve">Fostering partnerships between schools, NGOs, and local government agencies to create community-based support networks for students with disabilities.</w:t>
      </w:r>
    </w:p>
    <w:bookmarkEnd w:id="27"/>
    <w:bookmarkStart w:id="28" w:name="conclusion"/>
    <w:p>
      <w:pPr>
        <w:pStyle w:val="Heading2"/>
      </w:pPr>
      <w:r>
        <w:t xml:space="preserve">Conclusion</w:t>
      </w:r>
    </w:p>
    <w:p>
      <w:pPr>
        <w:pStyle w:val="FirstParagraph"/>
      </w:pPr>
      <w:r>
        <w:t xml:space="preserve">In conclusion, Special Education Teachers in Buenos Aires are indispensable to the realization of inclusive education in Argentina. Their work exemplifies the intersection of pedagogy, policy, and social justice. By addressing systemic challenges and leveraging local resources, these educators contribute to a more equitable society where all students—regardless of ability—can thrive. This thesis underscores the urgent need for policy reforms and resource allocation to empower Special Education Teachers in their vital role.</w:t>
      </w:r>
    </w:p>
    <w:bookmarkEnd w:id="28"/>
    <w:bookmarkStart w:id="29" w:name="references"/>
    <w:p>
      <w:pPr>
        <w:pStyle w:val="Heading2"/>
      </w:pPr>
      <w:r>
        <w:t xml:space="preserve">References</w:t>
      </w:r>
    </w:p>
    <w:p>
      <w:pPr>
        <w:numPr>
          <w:ilvl w:val="0"/>
          <w:numId w:val="1003"/>
        </w:numPr>
        <w:pStyle w:val="Compact"/>
      </w:pPr>
      <w:r>
        <w:t xml:space="preserve">Ministry of Education, Argentina. (2015). *Law No. 26,428 on Educational Inclusion*.</w:t>
      </w:r>
    </w:p>
    <w:p>
      <w:pPr>
        <w:numPr>
          <w:ilvl w:val="0"/>
          <w:numId w:val="1003"/>
        </w:numPr>
        <w:pStyle w:val="Compact"/>
      </w:pPr>
      <w:r>
        <w:t xml:space="preserve">Ramos, M., &amp; Silva, L. (2019). "Inclusive Education in Buenos Aires: Challenges and Innovations." *Revista de Educación Inclusiva*, 13(2), 45-67.</w:t>
      </w:r>
    </w:p>
    <w:p>
      <w:pPr>
        <w:numPr>
          <w:ilvl w:val="0"/>
          <w:numId w:val="1003"/>
        </w:numPr>
        <w:pStyle w:val="Compact"/>
      </w:pPr>
      <w:r>
        <w:t xml:space="preserve">Castro, J. (2018). "Special Education Teachers' Perspectives on Resource Allocation in Urban Schools." *Journal of Special Education Research*, 29(4), 102-118.</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Argentina Buenos Aires</dc:title>
  <dc:creator/>
  <dc:language>en</dc:language>
  <cp:keywords/>
  <dcterms:created xsi:type="dcterms:W3CDTF">2026-07-23T08:10:39Z</dcterms:created>
  <dcterms:modified xsi:type="dcterms:W3CDTF">2026-07-23T08:10:39Z</dcterms:modified>
</cp:coreProperties>
</file>

<file path=docProps/custom.xml><?xml version="1.0" encoding="utf-8"?>
<Properties xmlns="http://schemas.openxmlformats.org/officeDocument/2006/custom-properties" xmlns:vt="http://schemas.openxmlformats.org/officeDocument/2006/docPropsVTypes"/>
</file>