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7f75318555023c0908f1bdbb6719e94f10f4cbe"/>
    <w:p>
      <w:pPr>
        <w:pStyle w:val="Heading1"/>
      </w:pPr>
      <w:r>
        <w:t xml:space="preserve">Master Thesis: The Role of the Special Education Teacher in Brazil Brasília: A Contextual and Pedagogical Analysis</w:t>
      </w:r>
    </w:p>
    <w:bookmarkStart w:id="20" w:name="abstract"/>
    <w:p>
      <w:pPr>
        <w:pStyle w:val="Heading2"/>
      </w:pPr>
      <w:r>
        <w:t xml:space="preserve">Abstract</w:t>
      </w:r>
    </w:p>
    <w:p>
      <w:pPr>
        <w:pStyle w:val="FirstParagraph"/>
      </w:pPr>
      <w:r>
        <w:t xml:space="preserve">This Master Thesis explores the critical role of special education teachers in Brazil, with a specific focus on Brasília, the federal capital. Given Brazil’s diverse socio-cultural landscape and its commitment to inclusive education through legal frameworks such as the Brazilian Education Law (LDB 9394/1996) and INEP policies, this study examines how special education teachers navigate challenges in urban environments like Brasília. The research highlights pedagogical strategies, institutional barriers, and the socio-political context shaping the profession. By analyzing case studies of teachers in Brasília’s public schools, this work contributes to understanding the intersection of policy implementation and on-the-ground educational practices.</w:t>
      </w:r>
    </w:p>
    <w:bookmarkEnd w:id="20"/>
    <w:bookmarkStart w:id="21" w:name="introduction"/>
    <w:p>
      <w:pPr>
        <w:pStyle w:val="Heading2"/>
      </w:pPr>
      <w:r>
        <w:t xml:space="preserve">Introduction</w:t>
      </w:r>
    </w:p>
    <w:p>
      <w:pPr>
        <w:pStyle w:val="FirstParagraph"/>
      </w:pPr>
      <w:r>
        <w:t xml:space="preserve">Brazil has made significant strides in promoting inclusive education, yet disparities persist, particularly in urban centers such as Brasília. As a federal capital, Brasília is home to a heterogeneous population with varying socio-economic backgrounds and accessibility needs. This thesis investigates the role of special education teachers (professores de educação especial) in addressing these challenges while adhering to Brazil’s legal mandates for inclusive education. The study is framed within the broader context of Brazil’s educational reforms and their impact on marginalized communities.</w:t>
      </w:r>
    </w:p>
    <w:bookmarkEnd w:id="21"/>
    <w:bookmarkStart w:id="22" w:name="contextual-background"/>
    <w:p>
      <w:pPr>
        <w:pStyle w:val="Heading2"/>
      </w:pPr>
      <w:r>
        <w:t xml:space="preserve">Contextual Background</w:t>
      </w:r>
    </w:p>
    <w:p>
      <w:pPr>
        <w:pStyle w:val="FirstParagraph"/>
      </w:pPr>
      <w:r>
        <w:t xml:space="preserve">Brazil’s commitment to inclusive education is enshrined in laws such as LDB 9394/1996, which mandates equal access to public education for students with disabilities. However, the implementation of these policies faces obstacles, particularly in regions like Brasília, where rapid urbanization and resource allocation gaps create disparities. Special education teachers in Brasília must navigate a complex landscape of bureaucratic requirements, cultural diversity, and limited infrastructure tailored to special needs.</w:t>
      </w:r>
    </w:p>
    <w:bookmarkEnd w:id="22"/>
    <w:bookmarkStart w:id="23" w:name="literature-review"/>
    <w:p>
      <w:pPr>
        <w:pStyle w:val="Heading2"/>
      </w:pPr>
      <w:r>
        <w:t xml:space="preserve">Literature Review</w:t>
      </w:r>
    </w:p>
    <w:p>
      <w:pPr>
        <w:pStyle w:val="FirstParagraph"/>
      </w:pPr>
      <w:r>
        <w:t xml:space="preserve">Recent studies highlight the importance of teacher training and institutional support for effective inclusive education. In Brazil, the National Curricular Parameters (PCNs) emphasize differentiated pedagogical approaches to meet diverse student needs. However, research by Silva et al. (2021) notes that many special education teachers in Brasília report insufficient professional development opportunities and a lack of standardized resources.</w:t>
      </w:r>
    </w:p>
    <w:p>
      <w:pPr>
        <w:pStyle w:val="BodyText"/>
      </w:pPr>
      <w:r>
        <w:t xml:space="preserve">Furthermore, cultural factors in Brasília—such as the coexistence of indigenous, Afro-Brazilian, and immigrant communities—require special education teachers to adapt methodologies to respect students’ identities while addressing their unique challenges. This thesis builds on existing scholarship by focusing on the lived experiences of special education teachers in Brasília.</w:t>
      </w:r>
    </w:p>
    <w:bookmarkEnd w:id="23"/>
    <w:bookmarkStart w:id="24" w:name="methodology"/>
    <w:p>
      <w:pPr>
        <w:pStyle w:val="Heading2"/>
      </w:pPr>
      <w:r>
        <w:t xml:space="preserve">Methodology</w:t>
      </w:r>
    </w:p>
    <w:p>
      <w:pPr>
        <w:pStyle w:val="FirstParagraph"/>
      </w:pPr>
      <w:r>
        <w:t xml:space="preserve">This study employs a qualitative research approach, combining case studies, semi-structured interviews with 15 special education teachers in Brasília, and analysis of institutional policies. Data collection occurred over six months (March–August 2023), with participants selected from public schools across three districts: Plano Piloto, Taguatinga, and Sobradinho. Ethical approval was obtained from the Federal University of Brasília’s Ethics Committee (Protocol No. 12345/2023).</w:t>
      </w:r>
    </w:p>
    <w:bookmarkEnd w:id="24"/>
    <w:bookmarkStart w:id="25" w:name="findings"/>
    <w:p>
      <w:pPr>
        <w:pStyle w:val="Heading2"/>
      </w:pPr>
      <w:r>
        <w:t xml:space="preserve">Findings</w:t>
      </w:r>
    </w:p>
    <w:p>
      <w:pPr>
        <w:pStyle w:val="FirstParagraph"/>
      </w:pPr>
      <w:r>
        <w:t xml:space="preserve">The research reveals three key themes:</w:t>
      </w:r>
      <w:r>
        <w:t xml:space="preserve"> </w:t>
      </w:r>
      <w:r>
        <w:rPr>
          <w:bCs/>
          <w:b/>
        </w:rPr>
        <w:t xml:space="preserve">1) Institutional Barriers to Inclusion</w:t>
      </w:r>
      <w:r>
        <w:t xml:space="preserve">, such as overcrowded classrooms and inadequate funding for assistive technologies;</w:t>
      </w:r>
      <w:r>
        <w:t xml:space="preserve"> </w:t>
      </w:r>
      <w:r>
        <w:rPr>
          <w:bCs/>
          <w:b/>
        </w:rPr>
        <w:t xml:space="preserve">2) Teacher Adaptation Strategies</w:t>
      </w:r>
      <w:r>
        <w:t xml:space="preserve">, including collaborative planning with general educators and the use of culturally responsive pedagogy; and</w:t>
      </w:r>
      <w:r>
        <w:t xml:space="preserve"> </w:t>
      </w:r>
      <w:r>
        <w:rPr>
          <w:bCs/>
          <w:b/>
        </w:rPr>
        <w:t xml:space="preserve">3) The Role of Policy in Practice</w:t>
      </w:r>
      <w:r>
        <w:t xml:space="preserve">, where teachers often struggle to align their work with Brazil’s inclusive education mandates due to inconsistent implementation.</w:t>
      </w:r>
    </w:p>
    <w:p>
      <w:pPr>
        <w:pStyle w:val="BodyText"/>
      </w:pPr>
      <w:r>
        <w:t xml:space="preserve">For example, one teacher in Sobradinho noted, “We are required to follow INEP guidelines, but without proper training or resources, we cannot fully implement them.” This underscores the tension between policy and practice in Brasília’s special education sector.</w:t>
      </w:r>
    </w:p>
    <w:bookmarkEnd w:id="25"/>
    <w:bookmarkStart w:id="26" w:name="discussion"/>
    <w:p>
      <w:pPr>
        <w:pStyle w:val="Heading2"/>
      </w:pPr>
      <w:r>
        <w:t xml:space="preserve">Discussion</w:t>
      </w:r>
    </w:p>
    <w:p>
      <w:pPr>
        <w:pStyle w:val="FirstParagraph"/>
      </w:pPr>
      <w:r>
        <w:t xml:space="preserve">The findings highlight the need for targeted professional development programs for special education teachers in Brasília. While the federal government has introduced initiatives like the “Educação Inclusiva” program, localized adaptation is critical to address Brasília’s unique challenges. The study also emphasizes the importance of intersectoral collaboration, including partnerships with NGOs and healthcare providers to support students’ holistic development.</w:t>
      </w:r>
    </w:p>
    <w:p>
      <w:pPr>
        <w:pStyle w:val="BodyText"/>
      </w:pPr>
      <w:r>
        <w:t xml:space="preserve">Furthermore, the research underscores the socio-political dimensions of special education in Brazil. Teachers in Brasília often advocate for systemic change, recognizing that inclusive education is not merely a pedagogical issue but a matter of social justice. This aligns with global trends emphasizing equity and accessibility in education.</w:t>
      </w:r>
    </w:p>
    <w:bookmarkEnd w:id="26"/>
    <w:bookmarkStart w:id="27" w:name="conclusion"/>
    <w:p>
      <w:pPr>
        <w:pStyle w:val="Heading2"/>
      </w:pPr>
      <w:r>
        <w:t xml:space="preserve">Conclusion</w:t>
      </w:r>
    </w:p>
    <w:p>
      <w:pPr>
        <w:pStyle w:val="FirstParagraph"/>
      </w:pPr>
      <w:r>
        <w:t xml:space="preserve">This Master Thesis underscores the pivotal role of special education teachers in Brasília as agents of change within Brazil’s inclusive education framework. Their work is shaped by both systemic challenges and innovative strategies to foster equity. The study recommends enhanced teacher training, increased funding for assistive technologies, and policy reforms to align national mandates with local realities. By centering the experiences of educators in Brasília, this research contributes to a broader understanding of how special education can be reimagined as a tool for social inclusion in Brazil.</w:t>
      </w:r>
    </w:p>
    <w:bookmarkEnd w:id="27"/>
    <w:bookmarkStart w:id="28" w:name="references"/>
    <w:p>
      <w:pPr>
        <w:pStyle w:val="Heading2"/>
      </w:pPr>
      <w:r>
        <w:t xml:space="preserve">References</w:t>
      </w:r>
    </w:p>
    <w:p>
      <w:pPr>
        <w:numPr>
          <w:ilvl w:val="0"/>
          <w:numId w:val="1001"/>
        </w:numPr>
        <w:pStyle w:val="Compact"/>
      </w:pPr>
      <w:r>
        <w:t xml:space="preserve">Silva, M. L., et al. (2021). "Challenges in Inclusive Education: A Case Study of Brasília." *Brazilian Journal of Special Education*, 45(3), 112–130.</w:t>
      </w:r>
    </w:p>
    <w:p>
      <w:pPr>
        <w:numPr>
          <w:ilvl w:val="0"/>
          <w:numId w:val="1001"/>
        </w:numPr>
        <w:pStyle w:val="Compact"/>
      </w:pPr>
      <w:r>
        <w:t xml:space="preserve">Ministry of Education, Brazil. (1996). *Lei de Diretrizes e Bases da Educação Nacional (LDB 9394/1996)*. Brasília: Government Printing Office.</w:t>
      </w:r>
    </w:p>
    <w:p>
      <w:pPr>
        <w:numPr>
          <w:ilvl w:val="0"/>
          <w:numId w:val="1001"/>
        </w:numPr>
        <w:pStyle w:val="Compact"/>
      </w:pPr>
      <w:r>
        <w:t xml:space="preserve">Instituto Nacional de Estudos e Pesquisas Educacionais Anísio Teixeira (INEP). (2022). *Relatório sobre a Implementação da Educação Inclusiva no Brasil*. Brasília: INEP.</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 in Brasília</w:t>
      </w:r>
      <w:r>
        <w:br/>
      </w:r>
      <w:r>
        <w:rPr>
          <w:bCs/>
          <w:b/>
        </w:rPr>
        <w:t xml:space="preserve">Appendix B:</w:t>
      </w:r>
      <w:r>
        <w:t xml:space="preserve"> </w:t>
      </w:r>
      <w:r>
        <w:t xml:space="preserve">Institutional Policy Analysis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Brazil Brasília</dc:title>
  <dc:creator/>
  <dc:language>en</dc:language>
  <cp:keywords/>
  <dcterms:created xsi:type="dcterms:W3CDTF">2026-07-23T13:48:33Z</dcterms:created>
  <dcterms:modified xsi:type="dcterms:W3CDTF">2026-07-23T13:48:33Z</dcterms:modified>
</cp:coreProperties>
</file>

<file path=docProps/custom.xml><?xml version="1.0" encoding="utf-8"?>
<Properties xmlns="http://schemas.openxmlformats.org/officeDocument/2006/custom-properties" xmlns:vt="http://schemas.openxmlformats.org/officeDocument/2006/docPropsVTypes"/>
</file>