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e38048e9a414ed5926ba5328ff1157e5fddd8c6"/>
    <w:p>
      <w:pPr>
        <w:pStyle w:val="Heading1"/>
      </w:pPr>
      <w:r>
        <w:t xml:space="preserve">Master Thesis: The Role of the Special Education Teacher in Italy, with a Focus on Naples</w:t>
      </w:r>
    </w:p>
    <w:bookmarkStart w:id="20" w:name="abstract"/>
    <w:p>
      <w:pPr>
        <w:pStyle w:val="Heading2"/>
      </w:pPr>
      <w:r>
        <w:t xml:space="preserve">Abstract</w:t>
      </w:r>
    </w:p>
    <w:p>
      <w:pPr>
        <w:pStyle w:val="FirstParagraph"/>
      </w:pPr>
      <w:r>
        <w:t xml:space="preserve">This Master’s thesis explores the critical role of special education teachers in Italy, with an in-depth analysis of their responsibilities and challenges within the educational system. Particular emphasis is placed on the city of Naples, a region characterized by cultural diversity and unique socio-economic dynamics. The study examines how special education teachers adapt pedagogical strategies to meet the needs of students with disabilities or learning difficulties, while adhering to Italian legislative frameworks such as Law 104/1992 (which guarantees inclusive education) and L. 163/2007 (which promotes integration in schools). Through case studies, interviews, and a review of academic literature, this thesis highlights the importance of specialized training for teachers in Naples and proposes recommendations for improving support systems to enhance educational outcomes for vulnerable students.</w:t>
      </w:r>
    </w:p>
    <w:bookmarkEnd w:id="20"/>
    <w:bookmarkStart w:id="21" w:name="introduction"/>
    <w:p>
      <w:pPr>
        <w:pStyle w:val="Heading2"/>
      </w:pPr>
      <w:r>
        <w:t xml:space="preserve">Introduction</w:t>
      </w:r>
    </w:p>
    <w:p>
      <w:pPr>
        <w:pStyle w:val="FirstParagraph"/>
      </w:pPr>
      <w:r>
        <w:t xml:space="preserve">The field of special education has gained significant attention in Italy as the country strives to align its educational policies with European Union directives on inclusion and accessibility. In this context, the Special Education Teacher (Docente di Educazione Speciale) plays a pivotal role in fostering an inclusive classroom environment. Naples, as a major urban center in southern Italy, presents unique challenges for educators due to its socio-economic disparities, linguistic diversity (including the influence of Campanian dialects and immigrant communities), and resource allocation issues. This thesis investigates how special education teachers navigate these complexities to provide equitable opportunities for students with disabilities or at-risk populations.</w:t>
      </w:r>
    </w:p>
    <w:bookmarkEnd w:id="21"/>
    <w:bookmarkStart w:id="22" w:name="theoretical-framework"/>
    <w:p>
      <w:pPr>
        <w:pStyle w:val="Heading2"/>
      </w:pPr>
      <w:r>
        <w:t xml:space="preserve">Theoretical Framework</w:t>
      </w:r>
    </w:p>
    <w:p>
      <w:pPr>
        <w:pStyle w:val="FirstParagraph"/>
      </w:pPr>
      <w:r>
        <w:t xml:space="preserve">The foundation of this study is built upon key principles of inclusive education, which emphasize the right to quality education for all learners, regardless of ability. In Italy, the Ministry of Education (MIUR) mandates that schools implement Individualized Educational Plans (Piani Didattici Personalizzati) tailored to students’ specific needs. For special education teachers in Naples, this requires collaboration with psychologists, social workers, and families to design interventions that align with both academic and developmental goals. Theories such as Universal Design for Learning (UDL) are increasingly being adopted in Naples schools to create flexible curricula that accommodate diverse learners.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three public schools in Naples with semi-structured interviews conducted with seven special education teachers. Additionally, observational data from classroom sessions and an analysis of school records (including Piani Didattici Personalizzati) were collected to provide a comprehensive understanding of the challenges faced by educators. The study also incorporates a review of national policies, such as the 2017 National Plan for Inclusive Education, which outlines priorities for improving support structures in regions like Campania.</w:t>
      </w:r>
    </w:p>
    <w:bookmarkEnd w:id="23"/>
    <w:bookmarkStart w:id="24" w:name="findings-and-analysis"/>
    <w:p>
      <w:pPr>
        <w:pStyle w:val="Heading2"/>
      </w:pPr>
      <w:r>
        <w:t xml:space="preserve">Findings and Analysis</w:t>
      </w:r>
    </w:p>
    <w:p>
      <w:pPr>
        <w:pStyle w:val="FirstParagraph"/>
      </w:pPr>
      <w:r>
        <w:t xml:space="preserve">The research reveals that special education teachers in Naples encounter significant barriers, including limited funding for assistive technologies, a shortage of trained professionals, and inconsistent implementation of inclusion policies across schools. However, innovative practices are emerging. For example, one school in the outskirts of Naples has integrated peer mentoring programs to support students with autism spectrum disorders (ASD), while another has introduced multilingual resources to address the needs of migrant children with learning disabilities.</w:t>
      </w:r>
    </w:p>
    <w:p>
      <w:pPr>
        <w:pStyle w:val="BodyText"/>
      </w:pPr>
      <w:r>
        <w:t xml:space="preserve">Interviews highlight that teachers often rely on adaptive teaching strategies, such as visual aids and differentiated instruction, to engage students. Yet, they express a need for more systemic support from the regional government (Regione Campania) and better professional development opportunities. The findings underscore the importance of interagency collaboration and community involvement in fostering inclusive education.</w:t>
      </w:r>
    </w:p>
    <w:bookmarkEnd w:id="24"/>
    <w:bookmarkStart w:id="25" w:name="discussion"/>
    <w:p>
      <w:pPr>
        <w:pStyle w:val="Heading2"/>
      </w:pPr>
      <w:r>
        <w:t xml:space="preserve">Discussion</w:t>
      </w:r>
    </w:p>
    <w:p>
      <w:pPr>
        <w:pStyle w:val="FirstParagraph"/>
      </w:pPr>
      <w:r>
        <w:t xml:space="preserve">The role of the Special Education Teacher in Naples is both challenging and transformative. While legislative frameworks provide a foundation for inclusion, their implementation remains uneven due to regional disparities. The study suggests that strengthening teacher training programs focused on neurodiversity and cultural competence could improve outcomes for students in Naples. Furthermore, partnerships between schools and local NGOs (e.g., those supporting children with Down syndrome or ADHD) could alleviate some of the burdens faced by educators.</w:t>
      </w:r>
    </w:p>
    <w:p>
      <w:pPr>
        <w:pStyle w:val="BodyText"/>
      </w:pPr>
      <w:r>
        <w:t xml:space="preserve">The thesis also emphasizes the need for policy reforms to address the underfunding of special education in southern Italy. Comparative analysis with other Italian regions, such as Lombardy, reveals that Naples lacks standardized support structures for teachers and students. This disparity perpetuates educational inequities and hampers progress toward full inclusion.</w:t>
      </w:r>
    </w:p>
    <w:bookmarkEnd w:id="25"/>
    <w:bookmarkStart w:id="26" w:name="conclusion"/>
    <w:p>
      <w:pPr>
        <w:pStyle w:val="Heading2"/>
      </w:pPr>
      <w:r>
        <w:t xml:space="preserve">Conclusion</w:t>
      </w:r>
    </w:p>
    <w:p>
      <w:pPr>
        <w:pStyle w:val="FirstParagraph"/>
      </w:pPr>
      <w:r>
        <w:t xml:space="preserve">In conclusion, the Special Education Teacher is a cornerstone of Italy’s inclusive education system, particularly in dynamic cities like Naples. This thesis demonstrates that while existing policies provide a framework for equity, their success depends on localized implementation, adequate resources, and ongoing professional development. Future research should explore longitudinal outcomes for students supported by special education teachers in Naples and evaluate the impact of recent initiatives such as the “Campania Inclusive” project.</w:t>
      </w:r>
    </w:p>
    <w:p>
      <w:pPr>
        <w:pStyle w:val="BodyText"/>
      </w:pPr>
      <w:r>
        <w:t xml:space="preserve">By addressing these challenges through policy advocacy and community engagement, Italy can ensure that all students—regardless of their background or abilities—have access to quality education. The Special Education Teacher in Naples stands as a testament to the resilience and innovation required to achieve this vision.</w:t>
      </w:r>
    </w:p>
    <w:bookmarkEnd w:id="26"/>
    <w:bookmarkStart w:id="27" w:name="references"/>
    <w:p>
      <w:pPr>
        <w:pStyle w:val="Heading2"/>
      </w:pPr>
      <w:r>
        <w:t xml:space="preserve">References</w:t>
      </w:r>
    </w:p>
    <w:p>
      <w:pPr>
        <w:numPr>
          <w:ilvl w:val="0"/>
          <w:numId w:val="1001"/>
        </w:numPr>
        <w:pStyle w:val="Compact"/>
      </w:pPr>
      <w:r>
        <w:t xml:space="preserve">Legge 104/1992 – Italian Law on the Rights of People with Disabilities.</w:t>
      </w:r>
    </w:p>
    <w:p>
      <w:pPr>
        <w:numPr>
          <w:ilvl w:val="0"/>
          <w:numId w:val="1001"/>
        </w:numPr>
        <w:pStyle w:val="Compact"/>
      </w:pPr>
      <w:r>
        <w:t xml:space="preserve">L. 163/2007 – Integration of Students with Disabilities in Schools.</w:t>
      </w:r>
    </w:p>
    <w:p>
      <w:pPr>
        <w:numPr>
          <w:ilvl w:val="0"/>
          <w:numId w:val="1001"/>
        </w:numPr>
        <w:pStyle w:val="Compact"/>
      </w:pPr>
      <w:r>
        <w:t xml:space="preserve">Ministero dell’Istruzione, Università e Ricerca (MIUR). (2017). National Plan for Inclusive Education.</w:t>
      </w:r>
    </w:p>
    <w:p>
      <w:pPr>
        <w:numPr>
          <w:ilvl w:val="0"/>
          <w:numId w:val="1001"/>
        </w:numPr>
        <w:pStyle w:val="Compact"/>
      </w:pPr>
      <w:r>
        <w:t xml:space="preserve">Bossio, S., &amp; Iorio, A. (2019). Inclusive Education in Southern Italy: Challenges and Opportunities. *Journal of Special Educational Research*, 45(3), 112-128.</w:t>
      </w:r>
    </w:p>
    <w:p>
      <w:pPr>
        <w:numPr>
          <w:ilvl w:val="0"/>
          <w:numId w:val="1001"/>
        </w:numPr>
        <w:pStyle w:val="Compact"/>
      </w:pPr>
      <w:r>
        <w:t xml:space="preserve">European Agency for Special Needs and Inclusive Education (EASNIE). (2020). Inclusion Policies in Mediterranean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Special Education Teachers in Italy: A Focus on Naples</dc:title>
  <dc:creator/>
  <dc:language>en</dc:language>
  <cp:keywords/>
  <dcterms:created xsi:type="dcterms:W3CDTF">2026-07-21T09:56:03Z</dcterms:created>
  <dcterms:modified xsi:type="dcterms:W3CDTF">2026-07-21T09:56:03Z</dcterms:modified>
</cp:coreProperties>
</file>

<file path=docProps/custom.xml><?xml version="1.0" encoding="utf-8"?>
<Properties xmlns="http://schemas.openxmlformats.org/officeDocument/2006/custom-properties" xmlns:vt="http://schemas.openxmlformats.org/officeDocument/2006/docPropsVTypes"/>
</file>