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515f4323daf4c555271be72afa069fc7cc00bb2"/>
    <w:p>
      <w:pPr>
        <w:pStyle w:val="Heading1"/>
      </w:pPr>
      <w:r>
        <w:t xml:space="preserve">Master Thesis: The Role of Special Education Teachers in Mexico City</w:t>
      </w:r>
    </w:p>
    <w:p>
      <w:pPr>
        <w:pStyle w:val="FirstParagraph"/>
      </w:pPr>
      <w:r>
        <w:rPr>
          <w:bCs/>
          <w:b/>
        </w:rPr>
        <w:t xml:space="preserve">A Master Thesis on the Challenges and Contributions of Special Education Teachers in Mexico City, Mexico.</w:t>
      </w:r>
    </w:p>
    <w:bookmarkStart w:id="20" w:name="introduction"/>
    <w:p>
      <w:pPr>
        <w:pStyle w:val="Heading2"/>
      </w:pPr>
      <w:r>
        <w:t xml:space="preserve">Introduction</w:t>
      </w:r>
    </w:p>
    <w:p>
      <w:pPr>
        <w:pStyle w:val="FirstParagraph"/>
      </w:pPr>
      <w:r>
        <w:t xml:space="preserve">The field of special education is a critical component of inclusive education systems worldwide, and its importance is especially pronounced in urban centers like Mexico City. As a dynamic metropolis with diverse populations and complex socio-economic conditions, Mexico City presents unique challenges and opportunities for Special Education Teachers. This Master Thesis explores the multifaceted role of these educators within the Mexican educational framework, emphasizing their impact on students with disabilities, developmental disorders, and other special needs in this capital city.</w:t>
      </w:r>
    </w:p>
    <w:bookmarkEnd w:id="20"/>
    <w:bookmarkStart w:id="21" w:name="Xec1f03ceef3efcc79a9283683e02fa3b438ebd4"/>
    <w:p>
      <w:pPr>
        <w:pStyle w:val="Heading2"/>
      </w:pPr>
      <w:r>
        <w:t xml:space="preserve">Contextualizing Special Education in Mexico City</w:t>
      </w:r>
    </w:p>
    <w:p>
      <w:pPr>
        <w:pStyle w:val="FirstParagraph"/>
      </w:pPr>
      <w:r>
        <w:t xml:space="preserve">Mexico City is home to over 9 million residents and serves as the political, economic, and cultural hub of Mexico. Its educational system is governed by both federal policies and local initiatives, with a growing emphasis on inclusive education. According to the National Institute for Educational Evaluation (INEE), approximately 5% of students in Mexican schools require special educational support, yet access to resources and trained professionals remains uneven across regions. In this context, Special Education Teachers play a pivotal role in bridging gaps between traditional curricula and the needs of diverse learners.</w:t>
      </w:r>
    </w:p>
    <w:bookmarkEnd w:id="21"/>
    <w:bookmarkStart w:id="22" w:name="the-role-of-special-education-teachers"/>
    <w:p>
      <w:pPr>
        <w:pStyle w:val="Heading2"/>
      </w:pPr>
      <w:r>
        <w:t xml:space="preserve">The Role of Special Education Teachers</w:t>
      </w:r>
    </w:p>
    <w:p>
      <w:pPr>
        <w:pStyle w:val="FirstParagraph"/>
      </w:pPr>
      <w:r>
        <w:t xml:space="preserve">Special Education Teachers in Mexico City are tasked with designing individualized education plans (IEPs), adapting instructional methods to meet students’ unique needs, and collaborating with parents, psychologists, and other specialists. Their responsibilities extend beyond classroom instruction to include advocacy for inclusive policies and training for general education staff. In a city where cultural diversity is a defining feature, these educators must also navigate linguistic barriers, such as supporting indigenous students or those from migrant communities.</w:t>
      </w:r>
    </w:p>
    <w:bookmarkEnd w:id="22"/>
    <w:bookmarkStart w:id="23" w:name="challenges-in-mexico-city"/>
    <w:p>
      <w:pPr>
        <w:pStyle w:val="Heading2"/>
      </w:pPr>
      <w:r>
        <w:t xml:space="preserve">Challenges in Mexico City</w:t>
      </w:r>
    </w:p>
    <w:p>
      <w:pPr>
        <w:pStyle w:val="FirstParagraph"/>
      </w:pPr>
      <w:r>
        <w:t xml:space="preserve">Despite their critical role, Special Education Teachers in Mexico City face significant challenges. Resource limitations, including insufficient funding for assistive technologies and specialized materials, hinder their ability to provide equitable education. Additionally, there is a shortage of trained professionals in rural and underserved areas of the city. A 2023 study by the Universidad Nacional Autónoma de México (UNAM) found that only 40% of public schools in Mexico City have dedicated Special Education Teachers, exacerbating disparities in access to quality education.</w:t>
      </w:r>
    </w:p>
    <w:bookmarkEnd w:id="23"/>
    <w:bookmarkStart w:id="24" w:name="Xfc6cfe299704194b35d76230346a4b2dbc50b63"/>
    <w:p>
      <w:pPr>
        <w:pStyle w:val="Heading2"/>
      </w:pPr>
      <w:r>
        <w:t xml:space="preserve">Policy Frameworks and Institutional Support</w:t>
      </w:r>
    </w:p>
    <w:p>
      <w:pPr>
        <w:pStyle w:val="FirstParagraph"/>
      </w:pPr>
      <w:r>
        <w:t xml:space="preserve">The Mexican government has implemented several policies to promote inclusive education, such as the</w:t>
      </w:r>
      <w:r>
        <w:t xml:space="preserve"> </w:t>
      </w:r>
      <w:r>
        <w:rPr>
          <w:iCs/>
          <w:i/>
        </w:rPr>
        <w:t xml:space="preserve">Plan Nacional de Educación 2018-2024</w:t>
      </w:r>
      <w:r>
        <w:t xml:space="preserve">, which emphasizes the right to quality education for all students. However, enforcement remains inconsistent. Local initiatives in Mexico City, like the "Inclusive Schools Program" by the Secretaría de Educación Pública (SEP), aim to train educators and provide infrastructure upgrades. This Master Thesis evaluates how effectively these frameworks support Special Education Teachers and identifies areas for improvement.</w:t>
      </w:r>
    </w:p>
    <w:bookmarkEnd w:id="24"/>
    <w:bookmarkStart w:id="25" w:name="research-methodology"/>
    <w:p>
      <w:pPr>
        <w:pStyle w:val="Heading2"/>
      </w:pPr>
      <w:r>
        <w:t xml:space="preserve">Research Methodology</w:t>
      </w:r>
    </w:p>
    <w:p>
      <w:pPr>
        <w:pStyle w:val="FirstParagraph"/>
      </w:pPr>
      <w:r>
        <w:t xml:space="preserve">To address these issues, this research employed a mixed-methods approach, combining qualitative interviews with 15 Special Education Teachers in Mexico City and quantitative data from school performance reports. The study focused on three key areas: teacher training programs, resource allocation, and student outcomes. Findings revealed that while many teachers receive initial training through the SEP’s "Especialidad en Educación Especial" program, ongoing professional development is often lacking.</w:t>
      </w:r>
    </w:p>
    <w:bookmarkEnd w:id="25"/>
    <w:bookmarkStart w:id="26" w:name="findings-and-implications"/>
    <w:p>
      <w:pPr>
        <w:pStyle w:val="Heading2"/>
      </w:pPr>
      <w:r>
        <w:t xml:space="preserve">Findings and Implications</w:t>
      </w:r>
    </w:p>
    <w:p>
      <w:pPr>
        <w:pStyle w:val="FirstParagraph"/>
      </w:pPr>
      <w:r>
        <w:t xml:space="preserve">The results highlight a pressing need for policy reforms to ensure equitable resource distribution and enhanced professional support for Special Education Teachers. For instance, only 30% of interviewed teachers reported access to regular workshops on updated methodologies. Furthermore, students with disabilities in schools without dedicated special education staff were found to perform 25% lower in standardized assessments compared to their peers. These insights underscore the urgency of investing in teacher training and infrastructure.</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Special Education Teachers in advancing inclusive education within Mexico City. To address systemic challenges, it recommends expanding federal funding for special education resources, establishing partnerships between universities and schools to provide continuous professional development, and implementing stricter oversight to ensure policy compliance. By centering the expertise of these educators, Mexico City can move closer to its vision of equitable and inclusive education for all.</w:t>
      </w:r>
    </w:p>
    <w:bookmarkEnd w:id="27"/>
    <w:bookmarkStart w:id="28" w:name="references"/>
    <w:p>
      <w:pPr>
        <w:pStyle w:val="Heading2"/>
      </w:pPr>
      <w:r>
        <w:t xml:space="preserve">References</w:t>
      </w:r>
    </w:p>
    <w:p>
      <w:pPr>
        <w:pStyle w:val="FirstParagraph"/>
      </w:pPr>
      <w:r>
        <w:rPr>
          <w:iCs/>
          <w:i/>
        </w:rPr>
        <w:t xml:space="preserve">Institute for Educational Evaluation (INEE).</w:t>
      </w:r>
      <w:r>
        <w:t xml:space="preserve"> </w:t>
      </w:r>
      <w:r>
        <w:t xml:space="preserve">(2023). *Annual Report on Inclusive Education in Mexico*.</w:t>
      </w:r>
      <w:r>
        <w:br/>
      </w:r>
      <w:r>
        <w:rPr>
          <w:iCs/>
          <w:i/>
        </w:rPr>
        <w:t xml:space="preserve">Universidad Nacional Autónoma de México (UNAM).</w:t>
      </w:r>
      <w:r>
        <w:t xml:space="preserve"> </w:t>
      </w:r>
      <w:r>
        <w:t xml:space="preserve">(2023). *Special Education in Urban Centers: A Case Study of Mexico City*.</w:t>
      </w:r>
      <w:r>
        <w:br/>
      </w:r>
      <w:r>
        <w:rPr>
          <w:iCs/>
          <w:i/>
        </w:rPr>
        <w:t xml:space="preserve">Sekretaría de Educación Pública (SEP).</w:t>
      </w:r>
      <w:r>
        <w:t xml:space="preserve"> </w:t>
      </w:r>
      <w:r>
        <w:t xml:space="preserve">(2018). *Plan Nacional de Educación 2018-2024*.</w:t>
      </w:r>
    </w:p>
    <w:p>
      <w:pPr>
        <w:pStyle w:val="BodyText"/>
      </w:pPr>
      <w:r>
        <w:rPr>
          <w:bCs/>
          <w:b/>
        </w:rPr>
        <w:t xml:space="preserve">Keywords:</w:t>
      </w:r>
      <w:r>
        <w:t xml:space="preserve"> </w:t>
      </w:r>
      <w:r>
        <w:t xml:space="preserve">Master Thesis, Special Education Teacher,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Mexico City</dc:title>
  <dc:creator/>
  <dc:language>en</dc:language>
  <cp:keywords/>
  <dcterms:created xsi:type="dcterms:W3CDTF">2026-07-24T05:53:58Z</dcterms:created>
  <dcterms:modified xsi:type="dcterms:W3CDTF">2026-07-24T05:53:58Z</dcterms:modified>
</cp:coreProperties>
</file>

<file path=docProps/custom.xml><?xml version="1.0" encoding="utf-8"?>
<Properties xmlns="http://schemas.openxmlformats.org/officeDocument/2006/custom-properties" xmlns:vt="http://schemas.openxmlformats.org/officeDocument/2006/docPropsVTypes"/>
</file>