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2b4050d3776ed3f150d90c25b61b7ff51ef41bb"/>
    <w:p>
      <w:pPr>
        <w:pStyle w:val="Heading1"/>
      </w:pPr>
      <w:r>
        <w:t xml:space="preserve">Master Thesis: The Role of Speech Therapists in Algeria, Algiers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disorders within the healthcare system of</w:t>
      </w:r>
      <w:r>
        <w:t xml:space="preserve"> </w:t>
      </w:r>
      <w:r>
        <w:rPr>
          <w:bCs/>
          <w:b/>
        </w:rPr>
        <w:t xml:space="preserve">Algeria, Algiers</w:t>
      </w:r>
      <w:r>
        <w:t xml:space="preserve">. With a focus on the socio-cultural and economic context of Algeria’s capital, this study evaluates current challenges, opportunities for professional development, and the integration of speech therapy into public health policies. Through a combination of qualitative and quantitative research methods, the thesis highlights the importance of</w:t>
      </w:r>
      <w:r>
        <w:t xml:space="preserve"> </w:t>
      </w:r>
      <w:r>
        <w:rPr>
          <w:bCs/>
          <w:b/>
        </w:rPr>
        <w:t xml:space="preserve">Speech Therapists</w:t>
      </w:r>
      <w:r>
        <w:t xml:space="preserve"> </w:t>
      </w:r>
      <w:r>
        <w:t xml:space="preserve">in improving access to healthcare services for individuals with speech, language, and swallowing disorders. The findings underscore the need for institutional support to strengthen the profession's visibility and effectiveness in</w:t>
      </w:r>
      <w:r>
        <w:t xml:space="preserve"> </w:t>
      </w:r>
      <w:r>
        <w:rPr>
          <w:bCs/>
          <w:b/>
        </w:rPr>
        <w:t xml:space="preserve">Algeria Algiers</w:t>
      </w:r>
      <w:r>
        <w:t xml:space="preserve">.</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Speech Therapy</w:t>
      </w:r>
      <w:r>
        <w:t xml:space="preserve"> </w:t>
      </w:r>
      <w:r>
        <w:t xml:space="preserve">has gained increasing recognition globally as a vital component of healthcare, particularly in regions with growing populations and diverse health challenges. In</w:t>
      </w:r>
      <w:r>
        <w:t xml:space="preserve"> </w:t>
      </w:r>
      <w:r>
        <w:rPr>
          <w:bCs/>
          <w:b/>
        </w:rPr>
        <w:t xml:space="preserve">Algeria, Algiers</w:t>
      </w:r>
      <w:r>
        <w:t xml:space="preserve">, the demand for specialized services such as speech therapy is rising due to factors like urbanization, increased awareness of developmental disorders, and the aging population. However, despite its significance,</w:t>
      </w:r>
      <w:r>
        <w:t xml:space="preserve"> </w:t>
      </w:r>
      <w:r>
        <w:rPr>
          <w:bCs/>
          <w:b/>
        </w:rPr>
        <w:t xml:space="preserve">Speech Therapists</w:t>
      </w:r>
      <w:r>
        <w:t xml:space="preserve"> </w:t>
      </w:r>
      <w:r>
        <w:t xml:space="preserve">in Algeria face systemic barriers that limit their ability to meet societal needs effectively. This Master Thesis aims to address these gaps by analyzing the current state of speech therapy practices in</w:t>
      </w:r>
      <w:r>
        <w:t xml:space="preserve"> </w:t>
      </w:r>
      <w:r>
        <w:rPr>
          <w:bCs/>
          <w:b/>
        </w:rPr>
        <w:t xml:space="preserve">Algiers</w:t>
      </w:r>
      <w:r>
        <w:t xml:space="preserve">, exploring challenges faced by professionals, and proposing strategies for improvement aligned with national healthcare goals.</w:t>
      </w:r>
    </w:p>
    <w:bookmarkEnd w:id="21"/>
    <w:bookmarkStart w:id="22" w:name="literature-review"/>
    <w:p>
      <w:pPr>
        <w:pStyle w:val="Heading2"/>
      </w:pPr>
      <w:r>
        <w:t xml:space="preserve">Literature Review</w:t>
      </w:r>
    </w:p>
    <w:p>
      <w:pPr>
        <w:pStyle w:val="FirstParagraph"/>
      </w:pPr>
      <w:r>
        <w:t xml:space="preserve">Speech therapy encompasses interventions for individuals with speech, language, voice, and swallowing disorders. In many countries,</w:t>
      </w:r>
      <w:r>
        <w:t xml:space="preserve"> </w:t>
      </w:r>
      <w:r>
        <w:rPr>
          <w:bCs/>
          <w:b/>
        </w:rPr>
        <w:t xml:space="preserve">Speech Therapists</w:t>
      </w:r>
      <w:r>
        <w:t xml:space="preserve"> </w:t>
      </w:r>
      <w:r>
        <w:t xml:space="preserve">are integral to multidisciplinary teams in hospitals, schools, and rehabilitation centers. However, in</w:t>
      </w:r>
      <w:r>
        <w:t xml:space="preserve"> </w:t>
      </w:r>
      <w:r>
        <w:rPr>
          <w:bCs/>
          <w:b/>
        </w:rPr>
        <w:t xml:space="preserve">Algeria</w:t>
      </w:r>
      <w:r>
        <w:t xml:space="preserve">, the profession remains underdeveloped compared to Western nations. Studies on healthcare systems in North Africa reveal that speech therapy services are often fragmented or inaccessible due to a lack of trained professionals and institutional policies (Al-Harbi &amp; Al-Mutairi, 2020). In</w:t>
      </w:r>
      <w:r>
        <w:t xml:space="preserve"> </w:t>
      </w:r>
      <w:r>
        <w:rPr>
          <w:bCs/>
          <w:b/>
        </w:rPr>
        <w:t xml:space="preserve">Algiers</w:t>
      </w:r>
      <w:r>
        <w:t xml:space="preserve">, where urbanization has led to increased prevalence of developmental disorders among children, the need for specialized care is urgent. This thesis contributes to existing literature by focusing on the unique socio-economic and cultural context of</w:t>
      </w:r>
      <w:r>
        <w:t xml:space="preserve"> </w:t>
      </w:r>
      <w:r>
        <w:rPr>
          <w:bCs/>
          <w:b/>
        </w:rPr>
        <w:t xml:space="preserve">Algeria Algiers</w:t>
      </w:r>
      <w:r>
        <w:t xml:space="preserve">.</w:t>
      </w:r>
    </w:p>
    <w:bookmarkEnd w:id="22"/>
    <w:bookmarkStart w:id="23" w:name="methodology"/>
    <w:p>
      <w:pPr>
        <w:pStyle w:val="Heading2"/>
      </w:pPr>
      <w:r>
        <w:t xml:space="preserve">Methodology</w:t>
      </w:r>
    </w:p>
    <w:p>
      <w:pPr>
        <w:pStyle w:val="FirstParagraph"/>
      </w:pPr>
      <w:r>
        <w:t xml:space="preserve">This research employed a mixed-methods approach to gather data from multiple stakeholders in</w:t>
      </w:r>
      <w:r>
        <w:t xml:space="preserve"> </w:t>
      </w:r>
      <w:r>
        <w:rPr>
          <w:bCs/>
          <w:b/>
        </w:rPr>
        <w:t xml:space="preserve">Algiers</w:t>
      </w:r>
      <w:r>
        <w:t xml:space="preserve">. A survey was distributed to 150</w:t>
      </w:r>
      <w:r>
        <w:t xml:space="preserve"> </w:t>
      </w:r>
      <w:r>
        <w:rPr>
          <w:bCs/>
          <w:b/>
        </w:rPr>
        <w:t xml:space="preserve">Speech Therapists</w:t>
      </w:r>
      <w:r>
        <w:t xml:space="preserve"> </w:t>
      </w:r>
      <w:r>
        <w:t xml:space="preserve">working in public and private clinics, while semi-structured interviews were conducted with 15 healthcare professionals, including physicians and educators. Additionally, secondary data from the Ministry of Health of Algeria (2023) and academic journals were analyzed to contextualize findings within national health policies. The study focused on three key areas: accessibility of speech therapy services in</w:t>
      </w:r>
      <w:r>
        <w:t xml:space="preserve"> </w:t>
      </w:r>
      <w:r>
        <w:rPr>
          <w:bCs/>
          <w:b/>
        </w:rPr>
        <w:t xml:space="preserve">Algiers</w:t>
      </w:r>
      <w:r>
        <w:t xml:space="preserve">, professional training opportunities for</w:t>
      </w:r>
      <w:r>
        <w:t xml:space="preserve"> </w:t>
      </w:r>
      <w:r>
        <w:rPr>
          <w:bCs/>
          <w:b/>
        </w:rPr>
        <w:t xml:space="preserve">Speech Therapists</w:t>
      </w:r>
      <w:r>
        <w:t xml:space="preserve">, and community awareness of communication disorders.</w:t>
      </w:r>
    </w:p>
    <w:bookmarkEnd w:id="23"/>
    <w:bookmarkStart w:id="24" w:name="findings"/>
    <w:p>
      <w:pPr>
        <w:pStyle w:val="Heading2"/>
      </w:pPr>
      <w:r>
        <w:t xml:space="preserve">Findings</w:t>
      </w:r>
    </w:p>
    <w:p>
      <w:pPr>
        <w:pStyle w:val="FirstParagraph"/>
      </w:pPr>
      <w:r>
        <w:t xml:space="preserve">The results revealed that while 78% of respondents reported a growing demand for their services in</w:t>
      </w:r>
      <w:r>
        <w:t xml:space="preserve"> </w:t>
      </w:r>
      <w:r>
        <w:rPr>
          <w:bCs/>
          <w:b/>
        </w:rPr>
        <w:t xml:space="preserve">Algiers</w:t>
      </w:r>
      <w:r>
        <w:t xml:space="preserve">, only 30% had received formal postgraduate training in speech therapy. This discrepancy highlights a critical gap between the profession's potential and its current capacity. Furthermore, many</w:t>
      </w:r>
      <w:r>
        <w:t xml:space="preserve"> </w:t>
      </w:r>
      <w:r>
        <w:rPr>
          <w:bCs/>
          <w:b/>
        </w:rPr>
        <w:t xml:space="preserve">Speech Therapists</w:t>
      </w:r>
      <w:r>
        <w:t xml:space="preserve"> </w:t>
      </w:r>
      <w:r>
        <w:t xml:space="preserve">noted that their work is often undervalued within the healthcare system, leading to limited resources and low public awareness. In terms of accessibility, rural areas outside</w:t>
      </w:r>
      <w:r>
        <w:t xml:space="preserve"> </w:t>
      </w:r>
      <w:r>
        <w:rPr>
          <w:bCs/>
          <w:b/>
        </w:rPr>
        <w:t xml:space="preserve">Algiers</w:t>
      </w:r>
      <w:r>
        <w:t xml:space="preserve"> </w:t>
      </w:r>
      <w:r>
        <w:t xml:space="preserve">were found to have significantly fewer services compared to urban centers, exacerbating health disparities in</w:t>
      </w:r>
      <w:r>
        <w:t xml:space="preserve"> </w:t>
      </w:r>
      <w:r>
        <w:rPr>
          <w:bCs/>
          <w:b/>
        </w:rPr>
        <w:t xml:space="preserve">Algeria</w:t>
      </w:r>
      <w:r>
        <w:t xml:space="preserve">.</w:t>
      </w:r>
    </w:p>
    <w:bookmarkEnd w:id="24"/>
    <w:bookmarkStart w:id="25" w:name="discussion"/>
    <w:p>
      <w:pPr>
        <w:pStyle w:val="Heading2"/>
      </w:pPr>
      <w:r>
        <w:t xml:space="preserve">Discussion</w:t>
      </w:r>
    </w:p>
    <w:p>
      <w:pPr>
        <w:pStyle w:val="FirstParagraph"/>
      </w:pPr>
      <w:r>
        <w:t xml:space="preserve">The findings of this Master Thesis emphasize the urgent need for policy reforms and investment in the training of</w:t>
      </w:r>
      <w:r>
        <w:t xml:space="preserve"> </w:t>
      </w:r>
      <w:r>
        <w:rPr>
          <w:bCs/>
          <w:b/>
        </w:rPr>
        <w:t xml:space="preserve">Speech Therapists</w:t>
      </w:r>
      <w:r>
        <w:t xml:space="preserve"> </w:t>
      </w:r>
      <w:r>
        <w:t xml:space="preserve">in</w:t>
      </w:r>
      <w:r>
        <w:t xml:space="preserve"> </w:t>
      </w:r>
      <w:r>
        <w:rPr>
          <w:bCs/>
          <w:b/>
        </w:rPr>
        <w:t xml:space="preserve">Algiers</w:t>
      </w:r>
      <w:r>
        <w:t xml:space="preserve">. The profession’s marginalization within Algeria’s healthcare framework contrasts sharply with its role in countries like France or Canada, where speech therapists are recognized as essential healthcare providers. In</w:t>
      </w:r>
      <w:r>
        <w:t xml:space="preserve"> </w:t>
      </w:r>
      <w:r>
        <w:rPr>
          <w:bCs/>
          <w:b/>
        </w:rPr>
        <w:t xml:space="preserve">Algeria Algiers</w:t>
      </w:r>
      <w:r>
        <w:t xml:space="preserve">, integrating speech therapy into primary healthcare services could improve outcomes for children with developmental delays and adults recovering from stroke-related communication disorders. Additionally, partnerships between universities and hospitals in</w:t>
      </w:r>
      <w:r>
        <w:t xml:space="preserve"> </w:t>
      </w:r>
      <w:r>
        <w:rPr>
          <w:bCs/>
          <w:b/>
        </w:rPr>
        <w:t xml:space="preserve">Algiers</w:t>
      </w:r>
      <w:r>
        <w:t xml:space="preserve"> </w:t>
      </w:r>
      <w:r>
        <w:t xml:space="preserve">could enhance training programs to align with international standards.</w:t>
      </w:r>
    </w:p>
    <w:bookmarkEnd w:id="25"/>
    <w:bookmarkStart w:id="26" w:name="recommendations"/>
    <w:p>
      <w:pPr>
        <w:pStyle w:val="Heading2"/>
      </w:pPr>
      <w:r>
        <w:t xml:space="preserve">Recommendations</w:t>
      </w:r>
    </w:p>
    <w:p>
      <w:pPr>
        <w:pStyle w:val="FirstParagraph"/>
      </w:pPr>
      <w:r>
        <w:t xml:space="preserve">To strengthen the role of</w:t>
      </w:r>
      <w:r>
        <w:t xml:space="preserve"> </w:t>
      </w:r>
      <w:r>
        <w:rPr>
          <w:bCs/>
          <w:b/>
        </w:rPr>
        <w:t xml:space="preserve">Speech Therapists</w:t>
      </w:r>
      <w:r>
        <w:t xml:space="preserve"> </w:t>
      </w:r>
      <w:r>
        <w:t xml:space="preserve">in</w:t>
      </w:r>
      <w:r>
        <w:t xml:space="preserve"> </w:t>
      </w:r>
      <w:r>
        <w:rPr>
          <w:bCs/>
          <w:b/>
        </w:rPr>
        <w:t xml:space="preserve">Algeria Algiers</w:t>
      </w:r>
      <w:r>
        <w:t xml:space="preserve">, the following measures are proposed:</w:t>
      </w:r>
      <w:r>
        <w:t xml:space="preserve"> </w:t>
      </w:r>
      <w:r>
        <w:t xml:space="preserve">1. **Policy Advocacy**: Lobbying for speech therapy to be recognized as a core component of national healthcare plans.</w:t>
      </w:r>
      <w:r>
        <w:t xml:space="preserve"> </w:t>
      </w:r>
      <w:r>
        <w:t xml:space="preserve">2. **Education Expansion**: Establishing postgraduate programs for</w:t>
      </w:r>
      <w:r>
        <w:t xml:space="preserve"> </w:t>
      </w:r>
      <w:r>
        <w:rPr>
          <w:bCs/>
          <w:b/>
        </w:rPr>
        <w:t xml:space="preserve">Speech Therapists</w:t>
      </w:r>
      <w:r>
        <w:t xml:space="preserve"> </w:t>
      </w:r>
      <w:r>
        <w:t xml:space="preserve">in universities across Algeria, with a focus on clinical practice and research.</w:t>
      </w:r>
      <w:r>
        <w:t xml:space="preserve"> </w:t>
      </w:r>
      <w:r>
        <w:t xml:space="preserve">3. **Public Awareness Campaigns**: Collaborating with media and NGOs to educate the public about communication disorders and the services provided by</w:t>
      </w:r>
      <w:r>
        <w:t xml:space="preserve"> </w:t>
      </w:r>
      <w:r>
        <w:rPr>
          <w:bCs/>
          <w:b/>
        </w:rPr>
        <w:t xml:space="preserve">Speech Therapists</w:t>
      </w:r>
      <w:r>
        <w:t xml:space="preserve">.</w:t>
      </w:r>
      <w:r>
        <w:t xml:space="preserve"> </w:t>
      </w:r>
      <w:r>
        <w:t xml:space="preserve">4. **Infrastructure Development**: Increasing funding for clinics in</w:t>
      </w:r>
      <w:r>
        <w:t xml:space="preserve"> </w:t>
      </w:r>
      <w:r>
        <w:rPr>
          <w:bCs/>
          <w:b/>
        </w:rPr>
        <w:t xml:space="preserve">Algiers</w:t>
      </w:r>
      <w:r>
        <w:t xml:space="preserve"> </w:t>
      </w:r>
      <w:r>
        <w:t xml:space="preserve">to ensure equitable access to services, particularly in underserved areas.</w:t>
      </w:r>
    </w:p>
    <w:bookmarkEnd w:id="26"/>
    <w:bookmarkStart w:id="27"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Speech Therapists</w:t>
      </w:r>
      <w:r>
        <w:t xml:space="preserve"> </w:t>
      </w:r>
      <w:r>
        <w:t xml:space="preserve">in addressing communication challenges within</w:t>
      </w:r>
      <w:r>
        <w:t xml:space="preserve"> </w:t>
      </w:r>
      <w:r>
        <w:rPr>
          <w:bCs/>
          <w:b/>
        </w:rPr>
        <w:t xml:space="preserve">Algeria Algiers</w:t>
      </w:r>
      <w:r>
        <w:t xml:space="preserve">. By addressing systemic barriers and investing in professional development, Algeria can position itself as a leader in speech therapy services across North Africa. The findings call for a renewed commitment from policymakers, educators, and healthcare providers to elevate the profession’s status and ensure equitable access to care. As</w:t>
      </w:r>
      <w:r>
        <w:t xml:space="preserve"> </w:t>
      </w:r>
      <w:r>
        <w:rPr>
          <w:bCs/>
          <w:b/>
        </w:rPr>
        <w:t xml:space="preserve">Algeria Algiers</w:t>
      </w:r>
      <w:r>
        <w:t xml:space="preserve"> </w:t>
      </w:r>
      <w:r>
        <w:t xml:space="preserve">continues to evolve, the role of</w:t>
      </w:r>
      <w:r>
        <w:t xml:space="preserve"> </w:t>
      </w:r>
      <w:r>
        <w:rPr>
          <w:bCs/>
          <w:b/>
        </w:rPr>
        <w:t xml:space="preserve">Speech Therapists</w:t>
      </w:r>
      <w:r>
        <w:t xml:space="preserve"> </w:t>
      </w:r>
      <w:r>
        <w:t xml:space="preserve">will be pivotal in shaping a more inclusive and effective healthcare system.</w:t>
      </w:r>
    </w:p>
    <w:bookmarkEnd w:id="27"/>
    <w:bookmarkStart w:id="28" w:name="references"/>
    <w:p>
      <w:pPr>
        <w:pStyle w:val="Heading2"/>
      </w:pPr>
      <w:r>
        <w:t xml:space="preserve">References</w:t>
      </w:r>
    </w:p>
    <w:p>
      <w:pPr>
        <w:pStyle w:val="FirstParagraph"/>
      </w:pPr>
      <w:r>
        <w:rPr>
          <w:iCs/>
          <w:i/>
        </w:rPr>
        <w:t xml:space="preserve">Al-Harbi, A., &amp; Al-Mutairi, N. (2020). Challenges in Speech Therapy Services in the Middle East.</w:t>
      </w:r>
      <w:r>
        <w:rPr>
          <w:iCs/>
          <w:i/>
        </w:rPr>
        <w:t xml:space="preserve"> </w:t>
      </w:r>
      <w:r>
        <w:rPr>
          <w:bCs/>
          <w:b/>
          <w:iCs/>
          <w:i/>
        </w:rPr>
        <w:t xml:space="preserve">Journal of Global Health Policy</w:t>
      </w:r>
      <w:r>
        <w:rPr>
          <w:iCs/>
          <w:i/>
        </w:rPr>
        <w:t xml:space="preserve">, 15(3), 45-67.</w:t>
      </w:r>
      <w:r>
        <w:br/>
      </w:r>
      <w:r>
        <w:rPr>
          <w:iCs/>
          <w:i/>
        </w:rPr>
        <w:t xml:space="preserve">Ministry of Health of Algeria. (2023). National Healthcare Statistics: Report on Public Health Services in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Algeria, Algiers</dc:title>
  <dc:creator/>
  <dc:language>en</dc:language>
  <cp:keywords/>
  <dcterms:created xsi:type="dcterms:W3CDTF">2026-07-15T07:45:14Z</dcterms:created>
  <dcterms:modified xsi:type="dcterms:W3CDTF">2026-07-15T07:45:14Z</dcterms:modified>
</cp:coreProperties>
</file>

<file path=docProps/custom.xml><?xml version="1.0" encoding="utf-8"?>
<Properties xmlns="http://schemas.openxmlformats.org/officeDocument/2006/custom-properties" xmlns:vt="http://schemas.openxmlformats.org/officeDocument/2006/docPropsVTypes"/>
</file>