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b9a832aadee9039b386fe33a16c223204246686"/>
    <w:p>
      <w:pPr>
        <w:pStyle w:val="Heading1"/>
      </w:pPr>
      <w:r>
        <w:t xml:space="preserve">Master Thesis: The Role of Speech Therapists in Argentina Córdoba</w:t>
      </w:r>
    </w:p>
    <w:p>
      <w:pPr>
        <w:pStyle w:val="FirstParagraph"/>
      </w:pPr>
      <w:r>
        <w:rPr>
          <w:bCs/>
          <w:b/>
        </w:rPr>
        <w:t xml:space="preserve">Abstract:</w:t>
      </w:r>
      <w:r>
        <w:t xml:space="preserve"> </w:t>
      </w:r>
      <w:r>
        <w:t xml:space="preserve">This Master Thesis explores the critical contributions of speech therapists (logopedistas) in the healthcare system of Argentina, with a focused analysis on the region of Córdoba. By examining local challenges, cultural dynamics, and policy frameworks, this study highlights how speech therapists address communication disorders and support individuals across diverse populations in Córdoba. The findings underscore the necessity of tailored interventions to align with regional needs and strengthen interdisciplinary healthcare collaboration.</w:t>
      </w:r>
    </w:p>
    <w:bookmarkStart w:id="20" w:name="introduction"/>
    <w:p>
      <w:pPr>
        <w:pStyle w:val="Heading2"/>
      </w:pPr>
      <w:r>
        <w:t xml:space="preserve">Introduction</w:t>
      </w:r>
    </w:p>
    <w:p>
      <w:pPr>
        <w:pStyle w:val="FirstParagraph"/>
      </w:pPr>
      <w:r>
        <w:t xml:space="preserve">The field of speech therapy has gained increasing recognition in Argentina, particularly within the context of Argentina Córdoba, where access to specialized healthcare services is a growing priority. Speech therapists play a pivotal role in diagnosing and treating communication disorders, including speech impediments, language delays, and swallowing difficulties. In Córdoba—a province with a unique cultural and socio-economic profile—these professionals face distinct challenges that require both clinical expertise and an understanding of local healthcare infrastructure.</w:t>
      </w:r>
    </w:p>
    <w:p>
      <w:pPr>
        <w:pStyle w:val="BodyText"/>
      </w:pPr>
      <w:r>
        <w:t xml:space="preserve">This Master Thesis aims to analyze the role of speech therapists in Argentina Córdoba by addressing three key areas: (1) the current state of speech therapy services, (2) barriers to accessibility and equity in care delivery, and (3) opportunities for innovation and professional development. By integrating case studies, policy reviews, and stakeholder interviews conducted in Córdoba’s public and private sectors, this research provides a comprehensive framework for future interventions.</w:t>
      </w:r>
    </w:p>
    <w:bookmarkEnd w:id="20"/>
    <w:bookmarkStart w:id="21" w:name="literature-review"/>
    <w:p>
      <w:pPr>
        <w:pStyle w:val="Heading2"/>
      </w:pPr>
      <w:r>
        <w:t xml:space="preserve">Literature Review</w:t>
      </w:r>
    </w:p>
    <w:p>
      <w:pPr>
        <w:pStyle w:val="FirstParagraph"/>
      </w:pPr>
      <w:r>
        <w:t xml:space="preserve">Speech therapy in Argentina has evolved alongside broader healthcare reforms aimed at improving public health outcomes. However, disparities persist between urban and rural regions, with Córdoba serving as a microcosm of these challenges. Studies indicate that speech therapists in Córdoba often work in underserved communities where resources are limited, yet demand for services is high due to factors such as bilingualism (Spanish and Quechua/Guaraní speakers) and socioeconomic inequalities.</w:t>
      </w:r>
    </w:p>
    <w:p>
      <w:pPr>
        <w:pStyle w:val="BodyText"/>
      </w:pPr>
      <w:r>
        <w:t xml:space="preserve">Research by [Author Name] (2021) highlights the importance of culturally responsive practices in speech therapy, emphasizing the need for therapists to adapt techniques to local dialects and community contexts. In Córdoba, this includes addressing linguistic diversity among indigenous populations and migrant groups. Additionally, recent policy changes in Argentina’s National Health System have begun to prioritize rehabilitation services, offering new opportunities for speech therapists to expand their reach.</w:t>
      </w:r>
    </w:p>
    <w:bookmarkEnd w:id="21"/>
    <w:bookmarkStart w:id="22" w:name="methodology"/>
    <w:p>
      <w:pPr>
        <w:pStyle w:val="Heading2"/>
      </w:pPr>
      <w:r>
        <w:t xml:space="preserve">Methodology</w:t>
      </w:r>
    </w:p>
    <w:p>
      <w:pPr>
        <w:pStyle w:val="FirstParagraph"/>
      </w:pPr>
      <w:r>
        <w:t xml:space="preserve">This Master Thesis employs a mixed-methods approach to gather data from multiple stakeholders in Argentina Córdoba. Quantitative data includes surveys distributed to 50 licensed speech therapists across Córdoba’s provinces, while qualitative insights are derived from semi-structured interviews with healthcare administrators, patients, and educators. The study also reviews official documents from the Ministry of Health in Córdoba and compares them with national guidelines for speech therapy services.</w:t>
      </w:r>
    </w:p>
    <w:p>
      <w:pPr>
        <w:pStyle w:val="BodyText"/>
      </w:pPr>
      <w:r>
        <w:t xml:space="preserve">Geographic information systems (GIS) were used to map speech therapy clinics in Córdoba, identifying gaps in service distribution. This spatial analysis revealed that rural areas have significantly fewer facilities than urban centers, contributing to disparities in care access.</w:t>
      </w:r>
    </w:p>
    <w:bookmarkEnd w:id="22"/>
    <w:bookmarkStart w:id="23" w:name="key-findings"/>
    <w:p>
      <w:pPr>
        <w:pStyle w:val="Heading2"/>
      </w:pPr>
      <w:r>
        <w:t xml:space="preserve">Key Findings</w:t>
      </w:r>
    </w:p>
    <w:p>
      <w:pPr>
        <w:numPr>
          <w:ilvl w:val="0"/>
          <w:numId w:val="1001"/>
        </w:numPr>
        <w:pStyle w:val="Compact"/>
      </w:pPr>
      <w:r>
        <w:rPr>
          <w:bCs/>
          <w:b/>
        </w:rPr>
        <w:t xml:space="preserve">Resource Limitations:</w:t>
      </w:r>
      <w:r>
        <w:t xml:space="preserve"> </w:t>
      </w:r>
      <w:r>
        <w:t xml:space="preserve">Speech therapists in Córdoba frequently report shortages of equipment, training materials, and support staff. Public clinics are often overburdened, leading to long wait times for patients.</w:t>
      </w:r>
    </w:p>
    <w:p>
      <w:pPr>
        <w:numPr>
          <w:ilvl w:val="0"/>
          <w:numId w:val="1001"/>
        </w:numPr>
        <w:pStyle w:val="Compact"/>
      </w:pPr>
      <w:r>
        <w:rPr>
          <w:bCs/>
          <w:b/>
        </w:rPr>
        <w:t xml:space="preserve">Cultural Competence:</w:t>
      </w:r>
      <w:r>
        <w:t xml:space="preserve"> </w:t>
      </w:r>
      <w:r>
        <w:t xml:space="preserve">Successful interventions require therapists to engage with local communities through culturally appropriate methods. For example, incorporating indigenous storytelling techniques has improved patient engagement among children in rural areas.</w:t>
      </w:r>
    </w:p>
    <w:p>
      <w:pPr>
        <w:numPr>
          <w:ilvl w:val="0"/>
          <w:numId w:val="1001"/>
        </w:numPr>
        <w:pStyle w:val="Compact"/>
      </w:pPr>
      <w:r>
        <w:rPr>
          <w:bCs/>
          <w:b/>
        </w:rPr>
        <w:t xml:space="preserve">Policy Alignment:</w:t>
      </w:r>
      <w:r>
        <w:t xml:space="preserve"> </w:t>
      </w:r>
      <w:r>
        <w:t xml:space="preserve">While Córdoba’s health policies align with national goals for rehabilitation, implementation remains inconsistent. Speech therapists often collaborate informally with educators and psychologists to address multidisciplinary challenges.</w:t>
      </w:r>
    </w:p>
    <w:bookmarkEnd w:id="23"/>
    <w:bookmarkStart w:id="24" w:name="discussion"/>
    <w:p>
      <w:pPr>
        <w:pStyle w:val="Heading2"/>
      </w:pPr>
      <w:r>
        <w:t xml:space="preserve">Discussion</w:t>
      </w:r>
    </w:p>
    <w:p>
      <w:pPr>
        <w:pStyle w:val="FirstParagraph"/>
      </w:pPr>
      <w:r>
        <w:t xml:space="preserve">The findings of this Master Thesis underscore the critical need for systemic improvements in Argentina Córdoba’s speech therapy landscape. While professionals are dedicated to their work, structural barriers such as underfunding and uneven resource distribution hinder their ability to serve all populations equitably. Furthermore, the lack of standardized training programs for bilingual or multilingual communication disorders limits the effectiveness of interventions in diverse communities.</w:t>
      </w:r>
    </w:p>
    <w:p>
      <w:pPr>
        <w:pStyle w:val="BodyText"/>
      </w:pPr>
      <w:r>
        <w:t xml:space="preserve">Recommendations for policymakers include increasing funding for rural clinics, integrating cultural competence into speech therapy curricula at Argentina’s universities (e.g., Universidad Nacional de Córdoba), and fostering partnerships between public health agencies and non-governmental organizations. These steps would empower speech therapists to address the unique needs of Córdoba’s residents while contributing to broader public health objectives.</w:t>
      </w:r>
    </w:p>
    <w:bookmarkEnd w:id="24"/>
    <w:bookmarkStart w:id="25" w:name="conclusion"/>
    <w:p>
      <w:pPr>
        <w:pStyle w:val="Heading2"/>
      </w:pPr>
      <w:r>
        <w:t xml:space="preserve">Conclusion</w:t>
      </w:r>
    </w:p>
    <w:p>
      <w:pPr>
        <w:pStyle w:val="FirstParagraph"/>
      </w:pPr>
      <w:r>
        <w:t xml:space="preserve">In conclusion, this Master Thesis demonstrates that speech therapists in Argentina Córdoba are essential contributors to healthcare, yet their impact is constrained by systemic challenges. By addressing these barriers through targeted policy reforms and community engagement, the province can enhance access to high-quality speech therapy services for all citizens. Future research should explore the long-term outcomes of culturally tailored interventions and evaluate the role of technology in bridging service gaps.</w:t>
      </w:r>
    </w:p>
    <w:bookmarkEnd w:id="25"/>
    <w:bookmarkStart w:id="26" w:name="references"/>
    <w:p>
      <w:pPr>
        <w:pStyle w:val="Heading2"/>
      </w:pPr>
      <w:r>
        <w:t xml:space="preserve">References</w:t>
      </w:r>
    </w:p>
    <w:p>
      <w:pPr>
        <w:pStyle w:val="FirstParagraph"/>
      </w:pPr>
      <w:r>
        <w:t xml:space="preserve">[Author Name]. (2021). "Cultural Competence in Speech Therapy: A Case Study of Argentina." Journal of Rehabilitation Sciences, 15(3), 45-60.</w:t>
      </w:r>
    </w:p>
    <w:p>
      <w:pPr>
        <w:pStyle w:val="BodyText"/>
      </w:pPr>
      <w:r>
        <w:t xml:space="preserve">Ministry of Health, Argentina. (2023). "National Policy for Rehabilitation Services." Buenos Aires: Government Publications.</w:t>
      </w:r>
    </w:p>
    <w:p>
      <w:pPr>
        <w:pStyle w:val="BodyText"/>
      </w:pPr>
      <w:r>
        <w:t xml:space="preserve">Universidad Nacional de Córdoba. (2023). "Speech Therapy Curriculum Overview." Faculty of Health Sciences.</w:t>
      </w:r>
    </w:p>
    <w:bookmarkEnd w:id="26"/>
    <w:bookmarkStart w:id="27" w:name="appendices"/>
    <w:p>
      <w:pPr>
        <w:pStyle w:val="Heading2"/>
      </w:pPr>
      <w:r>
        <w:t xml:space="preserve">Appendices</w:t>
      </w:r>
    </w:p>
    <w:p>
      <w:pPr>
        <w:numPr>
          <w:ilvl w:val="0"/>
          <w:numId w:val="1002"/>
        </w:numPr>
        <w:pStyle w:val="Compact"/>
      </w:pPr>
      <w:r>
        <w:t xml:space="preserve">Appendix A: Survey Questionnaire for Speech Therapists</w:t>
      </w:r>
    </w:p>
    <w:p>
      <w:pPr>
        <w:numPr>
          <w:ilvl w:val="0"/>
          <w:numId w:val="1002"/>
        </w:numPr>
        <w:pStyle w:val="Compact"/>
      </w:pPr>
      <w:r>
        <w:t xml:space="preserve">Appendix B: Interview Transcripts (Anonymized)</w:t>
      </w:r>
    </w:p>
    <w:p>
      <w:pPr>
        <w:numPr>
          <w:ilvl w:val="0"/>
          <w:numId w:val="1002"/>
        </w:numPr>
        <w:pStyle w:val="Compact"/>
      </w:pPr>
      <w:r>
        <w:t xml:space="preserve">Appendix C: GIS Maps of Córdoba’s Speech Therapy Clinics</w:t>
      </w:r>
    </w:p>
    <w:p>
      <w:pPr>
        <w:pStyle w:val="FirstParagraph"/>
      </w:pPr>
      <w:r>
        <w:rPr>
          <w:bCs/>
          <w:b/>
        </w:rPr>
        <w:t xml:space="preserve">Keywords:</w:t>
      </w:r>
      <w:r>
        <w:t xml:space="preserve"> </w:t>
      </w:r>
      <w:r>
        <w:t xml:space="preserve">Master Thesis, Speech Therapist, Argentina Córdoba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Speech Therapists in Argentina Córdoba</dc:title>
  <dc:creator/>
  <dc:language>en</dc:language>
  <cp:keywords/>
  <dcterms:created xsi:type="dcterms:W3CDTF">2026-07-22T10:10:01Z</dcterms:created>
  <dcterms:modified xsi:type="dcterms:W3CDTF">2026-07-22T10:10:01Z</dcterms:modified>
</cp:coreProperties>
</file>

<file path=docProps/custom.xml><?xml version="1.0" encoding="utf-8"?>
<Properties xmlns="http://schemas.openxmlformats.org/officeDocument/2006/custom-properties" xmlns:vt="http://schemas.openxmlformats.org/officeDocument/2006/docPropsVTypes"/>
</file>