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25" w:name="X3cf652103069c501e864a262c85e481e1f30fd2"/>
    <w:p>
      <w:pPr>
        <w:pStyle w:val="Heading1"/>
      </w:pPr>
      <w:r>
        <w:t xml:space="preserve">Master Thesis: Speech Therapist in France, Paris – A Comprehensive Study on Professional Practice and Educational Pathways</w:t>
      </w:r>
    </w:p>
    <w:p>
      <w:pPr>
        <w:pStyle w:val="FirstParagraph"/>
      </w:pPr>
      <w:r>
        <w:rPr>
          <w:bCs/>
          <w:b/>
        </w:rPr>
        <w:t xml:space="preserve">Introduction:</w:t>
      </w:r>
    </w:p>
    <w:p>
      <w:pPr>
        <w:pStyle w:val="BodyText"/>
      </w:pPr>
      <w:r>
        <w:t xml:space="preserve">In the context of modern healthcare systems, the role of a</w:t>
      </w:r>
      <w:r>
        <w:t xml:space="preserve"> </w:t>
      </w:r>
      <w:r>
        <w:rPr>
          <w:bCs/>
          <w:b/>
        </w:rPr>
        <w:t xml:space="preserve">Speech Therapist</w:t>
      </w:r>
      <w:r>
        <w:t xml:space="preserve"> </w:t>
      </w:r>
      <w:r>
        <w:t xml:space="preserve">(orthophoniste in French) has become increasingly vital. This Master Thesis explores the professional landscape, educational requirements, and societal impact of</w:t>
      </w:r>
      <w:r>
        <w:t xml:space="preserve"> </w:t>
      </w:r>
      <w:r>
        <w:rPr>
          <w:bCs/>
          <w:b/>
        </w:rPr>
        <w:t xml:space="preserve">Speech Therapists</w:t>
      </w:r>
      <w:r>
        <w:t xml:space="preserve"> </w:t>
      </w:r>
      <w:r>
        <w:t xml:space="preserve">in</w:t>
      </w:r>
      <w:r>
        <w:t xml:space="preserve"> </w:t>
      </w:r>
      <w:r>
        <w:rPr>
          <w:bCs/>
          <w:b/>
        </w:rPr>
        <w:t xml:space="preserve">France Paris</w:t>
      </w:r>
      <w:r>
        <w:t xml:space="preserve">. As a hub for innovation and healthcare excellence, Paris offers unique opportunities for studying and practicing speech therapy within a dynamic cultural and academic environment.</w:t>
      </w:r>
    </w:p>
    <w:bookmarkStart w:id="20" w:name="the-role-of-speech-therapists-in-france"/>
    <w:p>
      <w:pPr>
        <w:pStyle w:val="Heading2"/>
      </w:pPr>
      <w:r>
        <w:t xml:space="preserve">1. The Role of Speech Therapists in France</w:t>
      </w:r>
    </w:p>
    <w:p>
      <w:pPr>
        <w:pStyle w:val="FirstParagraph"/>
      </w:pPr>
      <w:r>
        <w:t xml:space="preserve">In</w:t>
      </w:r>
      <w:r>
        <w:t xml:space="preserve"> </w:t>
      </w:r>
      <w:r>
        <w:rPr>
          <w:bCs/>
          <w:b/>
        </w:rPr>
        <w:t xml:space="preserve">France</w:t>
      </w:r>
      <w:r>
        <w:t xml:space="preserve">,</w:t>
      </w:r>
      <w:r>
        <w:t xml:space="preserve"> </w:t>
      </w:r>
      <w:r>
        <w:rPr>
          <w:bCs/>
          <w:b/>
        </w:rPr>
        <w:t xml:space="preserve">Speech Therapists</w:t>
      </w:r>
      <w:r>
        <w:t xml:space="preserve"> </w:t>
      </w:r>
      <w:r>
        <w:t xml:space="preserve">are licensed professionals trained to diagnose, treat, and manage communication disorders. These disorders include speech impediments (e.g., articulation issues), language delays, stuttering, voice problems, and swallowing difficulties (dysphagia). The profession is regulated by the French Ministry of Health and falls under the category of</w:t>
      </w:r>
      <w:r>
        <w:t xml:space="preserve"> </w:t>
      </w:r>
      <w:r>
        <w:rPr>
          <w:iCs/>
          <w:i/>
        </w:rPr>
        <w:t xml:space="preserve">libéraux de santé</w:t>
      </w:r>
      <w:r>
        <w:t xml:space="preserve">, allowing practitioners to work independently or in collaboration with healthcare institutions.</w:t>
      </w:r>
    </w:p>
    <w:p>
      <w:pPr>
        <w:pStyle w:val="BodyText"/>
      </w:pPr>
      <w:r>
        <w:t xml:space="preserve">In</w:t>
      </w:r>
      <w:r>
        <w:t xml:space="preserve"> </w:t>
      </w:r>
      <w:r>
        <w:rPr>
          <w:bCs/>
          <w:b/>
        </w:rPr>
        <w:t xml:space="preserve">Paris</w:t>
      </w:r>
      <w:r>
        <w:t xml:space="preserve">, where access to multidisciplinary healthcare services is high,</w:t>
      </w:r>
      <w:r>
        <w:t xml:space="preserve"> </w:t>
      </w:r>
      <w:r>
        <w:rPr>
          <w:bCs/>
          <w:b/>
        </w:rPr>
        <w:t xml:space="preserve">Speech Therapists</w:t>
      </w:r>
      <w:r>
        <w:t xml:space="preserve"> </w:t>
      </w:r>
      <w:r>
        <w:t xml:space="preserve">play a critical role in pediatric clinics, hospitals, schools, and private practices. They collaborate with doctors, psychologists, educators, and other specialists to provide holistic care for patients of all ages. For instance, speech therapists in Paris often work with children diagnosed with autism spectrum disorder (ASD) or dyslexia to improve communication skills through tailored interventions.</w:t>
      </w:r>
    </w:p>
    <w:bookmarkEnd w:id="20"/>
    <w:bookmarkStart w:id="21" w:name="Xbddeba0b2fa047a9ff22cc7a2c258b08c469563"/>
    <w:p>
      <w:pPr>
        <w:pStyle w:val="Heading2"/>
      </w:pPr>
      <w:r>
        <w:t xml:space="preserve">2. Educational Pathways for Speech Therapists in France</w:t>
      </w:r>
    </w:p>
    <w:p>
      <w:pPr>
        <w:pStyle w:val="FirstParagraph"/>
      </w:pPr>
      <w:r>
        <w:t xml:space="preserve">Becoming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requires completing a rigorous academic program. The journey begins with obtaining a **Master’s degree** (Master 1 and Master 2) from an institution accredited by the French Ministry of Higher Education, Research, and Innovation. Universities in Paris, such as</w:t>
      </w:r>
      <w:r>
        <w:t xml:space="preserve"> </w:t>
      </w:r>
      <w:r>
        <w:rPr>
          <w:iCs/>
          <w:i/>
        </w:rPr>
        <w:t xml:space="preserve">Université de Paris</w:t>
      </w:r>
      <w:r>
        <w:t xml:space="preserve">,</w:t>
      </w:r>
      <w:r>
        <w:t xml:space="preserve"> </w:t>
      </w:r>
      <w:r>
        <w:rPr>
          <w:iCs/>
          <w:i/>
        </w:rPr>
        <w:t xml:space="preserve">Panthéon-Sorbonne University</w:t>
      </w:r>
      <w:r>
        <w:t xml:space="preserve">, or</w:t>
      </w:r>
      <w:r>
        <w:t xml:space="preserve"> </w:t>
      </w:r>
      <w:r>
        <w:rPr>
          <w:iCs/>
          <w:i/>
        </w:rPr>
        <w:t xml:space="preserve">Université de Versailles Saint-Quentin-en-Yvelines</w:t>
      </w:r>
      <w:r>
        <w:t xml:space="preserve">, offer specialized programs in speech therapy.</w:t>
      </w:r>
    </w:p>
    <w:p>
      <w:pPr>
        <w:pStyle w:val="BodyText"/>
      </w:pPr>
      <w:r>
        <w:t xml:space="preserve">The **Master Thesis** is a pivotal component of the program, requiring students to conduct original research on topics like neuroplasticity in language recovery, phonological disorders in bilingual children, or the efficacy of digital tools in speech therapy. For example, a recent Master Thesis at Université de Paris investigated the impact of AI-driven speech recognition software on treating stuttering among adolescents in urban areas.</w:t>
      </w:r>
    </w:p>
    <w:p>
      <w:pPr>
        <w:pStyle w:val="BodyText"/>
      </w:pPr>
      <w:r>
        <w:t xml:space="preserve">The curriculum includes theoretical modules (e.g., anatomy of the vocal tract, phonetics) and practical training through clinical placements. Students must complete internships in hospitals, schools, or private clinics under the supervision of licensed professionals. This hands-on experience ensures that graduates are equipped to address diverse patient needs in</w:t>
      </w:r>
      <w:r>
        <w:t xml:space="preserve"> </w:t>
      </w:r>
      <w:r>
        <w:rPr>
          <w:bCs/>
          <w:b/>
        </w:rPr>
        <w:t xml:space="preserve">Paris</w:t>
      </w:r>
      <w:r>
        <w:t xml:space="preserve">.</w:t>
      </w:r>
    </w:p>
    <w:bookmarkEnd w:id="21"/>
    <w:bookmarkStart w:id="22" w:name="X52ea7517f8c72c60544348d4b53ed4fd639150d"/>
    <w:p>
      <w:pPr>
        <w:pStyle w:val="Heading2"/>
      </w:pPr>
      <w:r>
        <w:t xml:space="preserve">3. Professional Practice and Legal Framework</w:t>
      </w:r>
    </w:p>
    <w:p>
      <w:pPr>
        <w:pStyle w:val="FirstParagraph"/>
      </w:pPr>
      <w:r>
        <w:t xml:space="preserve">In</w:t>
      </w:r>
      <w:r>
        <w:t xml:space="preserve"> </w:t>
      </w:r>
      <w:r>
        <w:rPr>
          <w:bCs/>
          <w:b/>
        </w:rPr>
        <w:t xml:space="preserve">France Paris</w:t>
      </w:r>
      <w:r>
        <w:t xml:space="preserve">,</w:t>
      </w:r>
      <w:r>
        <w:t xml:space="preserve"> </w:t>
      </w:r>
      <w:r>
        <w:rPr>
          <w:bCs/>
          <w:b/>
        </w:rPr>
        <w:t xml:space="preserve">Speech Therapists</w:t>
      </w:r>
      <w:r>
        <w:t xml:space="preserve"> </w:t>
      </w:r>
      <w:r>
        <w:t xml:space="preserve">must obtain a **diplôme d'État de l'orthophonie** (DEO) to practice legally. This diploma is granted after passing rigorous national exams administered by the French Ministry of Health. Practitioners are required to maintain professional liability insurance and adhere to strict ethical guidelines set by the</w:t>
      </w:r>
      <w:r>
        <w:t xml:space="preserve"> </w:t>
      </w:r>
      <w:r>
        <w:rPr>
          <w:iCs/>
          <w:i/>
        </w:rPr>
        <w:t xml:space="preserve">Ordre des orthophonistes</w:t>
      </w:r>
      <w:r>
        <w:t xml:space="preserve">, a regulatory body that ensures quality standards in the field.</w:t>
      </w:r>
    </w:p>
    <w:p>
      <w:pPr>
        <w:pStyle w:val="BodyText"/>
      </w:pPr>
      <w:r>
        <w:t xml:space="preserve">The demand for</w:t>
      </w:r>
      <w:r>
        <w:t xml:space="preserve"> </w:t>
      </w:r>
      <w:r>
        <w:rPr>
          <w:bCs/>
          <w:b/>
        </w:rPr>
        <w:t xml:space="preserve">Speech Therapists</w:t>
      </w:r>
      <w:r>
        <w:t xml:space="preserve"> </w:t>
      </w:r>
      <w:r>
        <w:t xml:space="preserve">in Paris is driven by factors such as an aging population, rising awareness of communication disorders, and policies promoting early intervention. For instance, the French government has prioritized inclusive education, requiring schools to provide support for students with speech or language difficulties. This creates opportunities for</w:t>
      </w:r>
      <w:r>
        <w:t xml:space="preserve"> </w:t>
      </w:r>
      <w:r>
        <w:rPr>
          <w:bCs/>
          <w:b/>
        </w:rPr>
        <w:t xml:space="preserve">Speech Therapists</w:t>
      </w:r>
      <w:r>
        <w:t xml:space="preserve"> </w:t>
      </w:r>
      <w:r>
        <w:t xml:space="preserve">to work in both public and private educational institutions.</w:t>
      </w:r>
    </w:p>
    <w:bookmarkEnd w:id="22"/>
    <w:bookmarkStart w:id="23" w:name="challenges-and-opportunities-in-paris"/>
    <w:p>
      <w:pPr>
        <w:pStyle w:val="Heading2"/>
      </w:pPr>
      <w:r>
        <w:t xml:space="preserve">4. Challenges and Opportunities in Paris</w:t>
      </w:r>
    </w:p>
    <w:p>
      <w:pPr>
        <w:pStyle w:val="FirstParagraph"/>
      </w:pPr>
      <w:r>
        <w:t xml:space="preserve">While</w:t>
      </w:r>
      <w:r>
        <w:t xml:space="preserve"> </w:t>
      </w:r>
      <w:r>
        <w:rPr>
          <w:bCs/>
          <w:b/>
        </w:rPr>
        <w:t xml:space="preserve">Paris</w:t>
      </w:r>
      <w:r>
        <w:t xml:space="preserve"> </w:t>
      </w:r>
      <w:r>
        <w:t xml:space="preserve">offers a vibrant environment for</w:t>
      </w:r>
      <w:r>
        <w:t xml:space="preserve"> </w:t>
      </w:r>
      <w:r>
        <w:rPr>
          <w:bCs/>
          <w:b/>
        </w:rPr>
        <w:t xml:space="preserve">Speech Therapists</w:t>
      </w:r>
      <w:r>
        <w:t xml:space="preserve">, challenges such as high patient volume, administrative burdens, and competition for clinical placements exist. Additionally, the integration of new technologies (e.g., teletherapy platforms) has necessitated continuous professional development to stay updated on evidence-based practices.</w:t>
      </w:r>
    </w:p>
    <w:p>
      <w:pPr>
        <w:pStyle w:val="BodyText"/>
      </w:pPr>
      <w:r>
        <w:t xml:space="preserve">However, Paris also presents unique opportunities. The city hosts numerous research centers and institutions dedicated to speech and language sciences, such as the</w:t>
      </w:r>
      <w:r>
        <w:t xml:space="preserve"> </w:t>
      </w:r>
      <w:r>
        <w:rPr>
          <w:iCs/>
          <w:i/>
        </w:rPr>
        <w:t xml:space="preserve">Centre de Recherche en Orthophonie</w:t>
      </w:r>
      <w:r>
        <w:t xml:space="preserve"> </w:t>
      </w:r>
      <w:r>
        <w:t xml:space="preserve">at Hôpital Sainte-Marguerite. These facilities enable</w:t>
      </w:r>
      <w:r>
        <w:t xml:space="preserve"> </w:t>
      </w:r>
      <w:r>
        <w:rPr>
          <w:bCs/>
          <w:b/>
        </w:rPr>
        <w:t xml:space="preserve">Speech Therapists</w:t>
      </w:r>
      <w:r>
        <w:t xml:space="preserve"> </w:t>
      </w:r>
      <w:r>
        <w:t xml:space="preserve">to engage in cutting-edge research or participate in training programs that enhance their expertise.</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France Paris</w:t>
      </w:r>
      <w:r>
        <w:t xml:space="preserve"> </w:t>
      </w:r>
      <w:r>
        <w:t xml:space="preserve">is both challenging and rewarding. The profession requires a strong educational foundation, including the completion of a **Master Thesis**, to ensure practitioners are well-prepared for diverse clinical scenarios. As Paris continues to evolve as a center for healthcare innovation,</w:t>
      </w:r>
      <w:r>
        <w:t xml:space="preserve"> </w:t>
      </w:r>
      <w:r>
        <w:rPr>
          <w:bCs/>
          <w:b/>
        </w:rPr>
        <w:t xml:space="preserve">Speech Therapists</w:t>
      </w:r>
      <w:r>
        <w:t xml:space="preserve"> </w:t>
      </w:r>
      <w:r>
        <w:t xml:space="preserve">will remain essential in improving communication outcomes for patients across all age groups and cultural backgrounds.</w:t>
      </w:r>
    </w:p>
    <w:p>
      <w:pPr>
        <w:pStyle w:val="BodyText"/>
      </w:pPr>
      <w:r>
        <w:rPr>
          <w:iCs/>
          <w:i/>
        </w:rPr>
        <w:t xml:space="preserve">Word count: 805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France, Paris</dc:title>
  <dc:creator/>
  <dc:language>en</dc:language>
  <cp:keywords/>
  <dcterms:created xsi:type="dcterms:W3CDTF">2026-07-20T11:48:29Z</dcterms:created>
  <dcterms:modified xsi:type="dcterms:W3CDTF">2026-07-20T11:48:29Z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