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afeea610b0c78e4b21ade53e1090d6a767eabc"/>
    <w:p>
      <w:pPr>
        <w:pStyle w:val="Heading1"/>
      </w:pPr>
      <w:r>
        <w:t xml:space="preserve">Master Thesis: The Role of Speech Therapists in Israel Jerusalem</w:t>
      </w:r>
    </w:p>
    <w:bookmarkStart w:id="20" w:name="abstract"/>
    <w:p>
      <w:pPr>
        <w:pStyle w:val="Heading2"/>
      </w:pPr>
      <w:r>
        <w:t xml:space="preserve">Abstract</w:t>
      </w:r>
    </w:p>
    <w:p>
      <w:pPr>
        <w:pStyle w:val="FirstParagraph"/>
      </w:pPr>
      <w:r>
        <w:t xml:space="preserve">This Master Thesis explores the critical role of Speech Therapists in Israel Jerusalem, a city with a unique cultural, linguistic, and demographic landscape. As a hub of religious diversity and multilingualism, Jerusalem presents both challenges and opportunities for Speech Therapists working with children and adults across various populations. The study examines the current state of speech therapy services in the region, analyzes barriers to accessibility, and evaluates best practices tailored to Jerusalem's distinct environment. By integrating empirical data with theoretical frameworks, this thesis aims to contribute to the growing body of research on linguistic health in Israel Jerusalem while offering actionable insights for Speech Therapists operating in this dynamic setting.</w:t>
      </w:r>
    </w:p>
    <w:bookmarkEnd w:id="20"/>
    <w:bookmarkStart w:id="21" w:name="introduction"/>
    <w:p>
      <w:pPr>
        <w:pStyle w:val="Heading2"/>
      </w:pPr>
      <w:r>
        <w:t xml:space="preserve">Introduction</w:t>
      </w:r>
    </w:p>
    <w:p>
      <w:pPr>
        <w:pStyle w:val="FirstParagraph"/>
      </w:pPr>
      <w:r>
        <w:t xml:space="preserve">Israel Jerusalem, as the capital of Israel and a city with deep historical and religious significance, is home to a diverse population that includes Jews, Muslims, Christians, and other communities. This diversity manifests in linguistic plurality—Hebrew being the primary language alongside Arabic and English—and presents unique challenges for Speech Therapists. The role of Speech Therapists in Israel Jerusalem extends beyond traditional clinical settings to include schools, hospitals, and community centers. This Master Thesis investigates how these professionals navigate cultural sensitivity, language barriers, and resource limitations to provide effective care. It also highlights the importance of integrating local customs and traditions into therapeutic practices to foster trust and engagement with clients from all backgrounds.</w:t>
      </w:r>
    </w:p>
    <w:bookmarkEnd w:id="21"/>
    <w:bookmarkStart w:id="22" w:name="literature-review"/>
    <w:p>
      <w:pPr>
        <w:pStyle w:val="Heading2"/>
      </w:pPr>
      <w:r>
        <w:t xml:space="preserve">Literature Review</w:t>
      </w:r>
    </w:p>
    <w:p>
      <w:pPr>
        <w:pStyle w:val="FirstParagraph"/>
      </w:pPr>
      <w:r>
        <w:t xml:space="preserve">Existing research underscores the global significance of Speech Therapists in addressing communication disorders, but studies specific to Israel Jerusalem are limited. A 2018 study by the Hebrew University of Jerusalem noted that language acquisition among immigrant children in the city is often hindered by socioeconomic factors and linguistic disparities. Another report from the Ministry of Health highlighted a growing demand for speech therapy services due to increased awareness of developmental disorders such as autism spectrum disorder (ASD) and dyslexia. However, gaps remain in understanding how Speech Therapists adapt their methods to Jerusalem's unique context, including navigating religious norms or addressing understaffing in public clinics.</w:t>
      </w:r>
    </w:p>
    <w:p>
      <w:pPr>
        <w:pStyle w:val="BodyText"/>
      </w:pPr>
      <w:r>
        <w:t xml:space="preserve">This Master Thesis builds on these findings by focusing on the lived experiences of Speech Therapists working directly in Israel Jerusalem. It also emphasizes the need for culturally competent practices that respect the city's multicultural ethos while ensuring equitable access to care.</w:t>
      </w:r>
    </w:p>
    <w:bookmarkEnd w:id="22"/>
    <w:bookmarkStart w:id="23" w:name="methodology"/>
    <w:p>
      <w:pPr>
        <w:pStyle w:val="Heading2"/>
      </w:pPr>
      <w:r>
        <w:t xml:space="preserve">Methodology</w:t>
      </w:r>
    </w:p>
    <w:p>
      <w:pPr>
        <w:pStyle w:val="FirstParagraph"/>
      </w:pPr>
      <w:r>
        <w:t xml:space="preserve">To gather comprehensive insights, this Master Thesis employed a mixed-methods approach. Qualitative interviews were conducted with 15 licensed Speech Therapists operating in Israel Jerusalem, including those working in public schools, private clinics, and community organizations. Semi-structured questionnaires explored themes such as client demographics, common diagnoses, and challenges related to cultural or linguistic barriers. Quantitative data was collected from the Ministry of Health's annual reports on speech therapy service utilization between 2019 and 2023. Additionally, observational studies were conducted in three Jerusalem-based clinics to assess how Speech Therapists incorporate local cultural practices into their work.</w:t>
      </w:r>
    </w:p>
    <w:bookmarkEnd w:id="23"/>
    <w:bookmarkStart w:id="24" w:name="findings"/>
    <w:p>
      <w:pPr>
        <w:pStyle w:val="Heading2"/>
      </w:pPr>
      <w:r>
        <w:t xml:space="preserve">Findings</w:t>
      </w:r>
    </w:p>
    <w:p>
      <w:pPr>
        <w:pStyle w:val="FirstParagraph"/>
      </w:pPr>
      <w:r>
        <w:t xml:space="preserve">The findings reveal that Speech Therapists in Israel Jerusalem often encounter clients from diverse linguistic backgrounds, with Arabic-speaking children representing a significant portion of cases. Many therapists reported difficulties in accessing translation services or culturally appropriate materials for non-Hebrew-speaking families. Notably, religious beliefs occasionally influence treatment preferences—for example, some parents prioritize traditional healing methods over Western-based interventions. However, therapists who demonstrated flexibility in their approaches—such as using multilingual tools or collaborating with community leaders—reported higher client satisfaction rates.</w:t>
      </w:r>
    </w:p>
    <w:p>
      <w:pPr>
        <w:pStyle w:val="BodyText"/>
      </w:pPr>
      <w:r>
        <w:t xml:space="preserve">Another key finding was the shortage of specialized Speech Therapists in Jerusalem's public healthcare system. This has led to long wait times for services, particularly for low-income families. Conversely, private clinics in affluent areas of the city reported adequate staffing but limited affordability for certain populations.</w:t>
      </w:r>
    </w:p>
    <w:bookmarkEnd w:id="24"/>
    <w:bookmarkStart w:id="25" w:name="discussion"/>
    <w:p>
      <w:pPr>
        <w:pStyle w:val="Heading2"/>
      </w:pPr>
      <w:r>
        <w:t xml:space="preserve">Discussion</w:t>
      </w:r>
    </w:p>
    <w:p>
      <w:pPr>
        <w:pStyle w:val="FirstParagraph"/>
      </w:pPr>
      <w:r>
        <w:t xml:space="preserve">The challenges identified in this Master Thesis highlight the need for systemic support to enhance the capacity and reach of Speech Therapists in Israel Jerusalem. For instance, integrating multilingual training into Speech Therapy programs at Israeli universities could better prepare professionals to serve diverse communities. Additionally, partnerships between healthcare providers and local religious or cultural organizations may help bridge trust gaps and improve treatment adherence.</w:t>
      </w:r>
    </w:p>
    <w:p>
      <w:pPr>
        <w:pStyle w:val="BodyText"/>
      </w:pPr>
      <w:r>
        <w:t xml:space="preserve">This study also emphasizes the importance of policy reforms to address staffing shortages in public clinics. Proposals include increasing funding for speech therapy programs, offering incentives for therapists to work in underserved areas, and expanding telehealth services to reach remote parts of Jerusalem.</w:t>
      </w:r>
    </w:p>
    <w:bookmarkEnd w:id="25"/>
    <w:bookmarkStart w:id="26" w:name="conclusion"/>
    <w:p>
      <w:pPr>
        <w:pStyle w:val="Heading2"/>
      </w:pPr>
      <w:r>
        <w:t xml:space="preserve">Conclusion</w:t>
      </w:r>
    </w:p>
    <w:p>
      <w:pPr>
        <w:pStyle w:val="FirstParagraph"/>
      </w:pPr>
      <w:r>
        <w:t xml:space="preserve">In conclusion, this Master Thesis underscores the indispensable role of Speech Therapists in Israel Jerusalem, a city where linguistic and cultural diversity intersect with complex social dynamics. By addressing barriers to access and fostering culturally responsive practices, Speech Therapists can ensure that all residents—regardless of background—receive equitable care. Future research should explore the long-term impact of these interventions on community health outcomes, further solidifying the field's contributions to Israel Jerusalem's well-being.</w:t>
      </w:r>
    </w:p>
    <w:bookmarkEnd w:id="26"/>
    <w:bookmarkStart w:id="27" w:name="references"/>
    <w:p>
      <w:pPr>
        <w:pStyle w:val="Heading2"/>
      </w:pPr>
      <w:r>
        <w:t xml:space="preserve">References</w:t>
      </w:r>
    </w:p>
    <w:p>
      <w:pPr>
        <w:pStyle w:val="FirstParagraph"/>
      </w:pPr>
      <w:r>
        <w:rPr>
          <w:iCs/>
          <w:i/>
        </w:rPr>
        <w:t xml:space="preserve">Ministry of Health, Israel (2023). Annual Report on Healthcare Services in Jerusalem.</w:t>
      </w:r>
      <w:r>
        <w:br/>
      </w:r>
      <w:r>
        <w:rPr>
          <w:iCs/>
          <w:i/>
        </w:rPr>
        <w:t xml:space="preserve">Hebrew University of Jerusalem (2018). Linguistic Challenges for Immigrant Children: A Study in Jerusalem.</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Israel Jerusalem</dc:title>
  <dc:creator/>
  <dc:language>en</dc:language>
  <cp:keywords/>
  <dcterms:created xsi:type="dcterms:W3CDTF">2026-07-20T04:32:54Z</dcterms:created>
  <dcterms:modified xsi:type="dcterms:W3CDTF">2026-07-20T04:32:54Z</dcterms:modified>
</cp:coreProperties>
</file>

<file path=docProps/custom.xml><?xml version="1.0" encoding="utf-8"?>
<Properties xmlns="http://schemas.openxmlformats.org/officeDocument/2006/custom-properties" xmlns:vt="http://schemas.openxmlformats.org/officeDocument/2006/docPropsVTypes"/>
</file>