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b6a5ca54789338d651afc217bf39765c3f1e99"/>
    <w:p>
      <w:pPr>
        <w:pStyle w:val="Heading1"/>
      </w:pPr>
      <w:r>
        <w:t xml:space="preserve">Master Thesis: The Role of Speech Therapists in Addressing Communication Disorders in Nepal Kathmandu</w:t>
      </w:r>
    </w:p>
    <w:bookmarkStart w:id="20" w:name="introduction"/>
    <w:p>
      <w:pPr>
        <w:pStyle w:val="Heading2"/>
      </w:pPr>
      <w:r>
        <w:t xml:space="preserve">Introduction</w:t>
      </w:r>
    </w:p>
    <w:p>
      <w:pPr>
        <w:pStyle w:val="FirstParagraph"/>
      </w:pPr>
      <w:r>
        <w:t xml:space="preserve">The field of speech therapy has gained increasing importance globally, and its relevance is no less profound in the context of Nepal Kathmandu. As a rapidly urbanizing region with growing awareness of health and education, Kathmandu faces unique challenges in addressing communication disorders among children, adults, and the elderly. A</w:t>
      </w:r>
      <w:r>
        <w:t xml:space="preserve"> </w:t>
      </w:r>
      <w:r>
        <w:rPr>
          <w:bCs/>
          <w:b/>
        </w:rPr>
        <w:t xml:space="preserve">Master Thesis</w:t>
      </w:r>
      <w:r>
        <w:t xml:space="preserve"> </w:t>
      </w:r>
      <w:r>
        <w:t xml:space="preserve">exploring the role of</w:t>
      </w:r>
      <w:r>
        <w:t xml:space="preserve"> </w:t>
      </w:r>
      <w:r>
        <w:rPr>
          <w:bCs/>
          <w:b/>
        </w:rPr>
        <w:t xml:space="preserve">Speech Therapists</w:t>
      </w:r>
      <w:r>
        <w:t xml:space="preserve"> </w:t>
      </w:r>
      <w:r>
        <w:t xml:space="preserve">in this region is essential to understanding how these professionals can bridge gaps in healthcare access, cultural sensitivity, and technological integration. This document outlines the significance of speech therapy in Nepal Kathmandu, challenges faced by practitioners, and opportunities for growth through academic research.</w:t>
      </w:r>
    </w:p>
    <w:bookmarkEnd w:id="20"/>
    <w:bookmarkStart w:id="21" w:name="X9f0f51686efd97db70e7d38993063d079d4b204"/>
    <w:p>
      <w:pPr>
        <w:pStyle w:val="Heading2"/>
      </w:pPr>
      <w:r>
        <w:t xml:space="preserve">The Importance of Speech Therapists in Nepal Kathmandu</w:t>
      </w:r>
    </w:p>
    <w:p>
      <w:pPr>
        <w:pStyle w:val="FirstParagraph"/>
      </w:pPr>
      <w:r>
        <w:t xml:space="preserve">In Nepal Kathmandu, where multilingualism and cultural diversity are defining characteristics, the demand for specialized healthcare professionals like</w:t>
      </w:r>
      <w:r>
        <w:t xml:space="preserve"> </w:t>
      </w:r>
      <w:r>
        <w:rPr>
          <w:bCs/>
          <w:b/>
        </w:rPr>
        <w:t xml:space="preserve">Speech Therapists</w:t>
      </w:r>
      <w:r>
        <w:t xml:space="preserve"> </w:t>
      </w:r>
      <w:r>
        <w:t xml:space="preserve">is growing. Communication disorders—ranging from stuttering and articulation issues to more complex conditions like aphasia or autism-related speech delays—are increasingly recognized as critical health concerns. Speech therapists play a pivotal role in diagnosing these conditions, designing intervention programs, and providing support to patients of all ages.</w:t>
      </w:r>
    </w:p>
    <w:p>
      <w:pPr>
        <w:pStyle w:val="BodyText"/>
      </w:pPr>
      <w:r>
        <w:t xml:space="preserve">Kathmandu’s urban centers host a mix of traditional and modern healthcare systems. However, the integration of</w:t>
      </w:r>
      <w:r>
        <w:t xml:space="preserve"> </w:t>
      </w:r>
      <w:r>
        <w:rPr>
          <w:bCs/>
          <w:b/>
        </w:rPr>
        <w:t xml:space="preserve">Speech Therapists</w:t>
      </w:r>
      <w:r>
        <w:t xml:space="preserve"> </w:t>
      </w:r>
      <w:r>
        <w:t xml:space="preserve">into mainstream medical practices remains limited. A</w:t>
      </w:r>
      <w:r>
        <w:t xml:space="preserve"> </w:t>
      </w:r>
      <w:r>
        <w:rPr>
          <w:bCs/>
          <w:b/>
        </w:rPr>
        <w:t xml:space="preserve">Master Thesis</w:t>
      </w:r>
      <w:r>
        <w:t xml:space="preserve"> </w:t>
      </w:r>
      <w:r>
        <w:t xml:space="preserve">on this subject would analyze how these professionals can collaborate with doctors, educators, and community leaders to create holistic care models tailored to Nepal’s unique sociocultural landscape.</w:t>
      </w:r>
    </w:p>
    <w:bookmarkEnd w:id="21"/>
    <w:bookmarkStart w:id="22" w:name="X1c821e6513efc0bc2130cdbf315184a10bb6e1a"/>
    <w:p>
      <w:pPr>
        <w:pStyle w:val="Heading2"/>
      </w:pPr>
      <w:r>
        <w:t xml:space="preserve">Challenges Faced by Speech Therapists in Nepal Kathmandu</w:t>
      </w:r>
    </w:p>
    <w:p>
      <w:pPr>
        <w:pStyle w:val="FirstParagraph"/>
      </w:pPr>
      <w:r>
        <w:t xml:space="preserve">Despite the growing need for their services,</w:t>
      </w:r>
      <w:r>
        <w:t xml:space="preserve"> </w:t>
      </w:r>
      <w:r>
        <w:rPr>
          <w:bCs/>
          <w:b/>
        </w:rPr>
        <w:t xml:space="preserve">Speech Therapists</w:t>
      </w:r>
      <w:r>
        <w:t xml:space="preserve"> </w:t>
      </w:r>
      <w:r>
        <w:t xml:space="preserve">in Nepal Kathmandu face significant challenges. These include:</w:t>
      </w:r>
    </w:p>
    <w:p>
      <w:pPr>
        <w:numPr>
          <w:ilvl w:val="0"/>
          <w:numId w:val="1001"/>
        </w:numPr>
        <w:pStyle w:val="Compact"/>
      </w:pPr>
      <w:r>
        <w:rPr>
          <w:bCs/>
          <w:b/>
        </w:rPr>
        <w:t xml:space="preserve">Limited Awareness:</w:t>
      </w:r>
      <w:r>
        <w:t xml:space="preserve"> </w:t>
      </w:r>
      <w:r>
        <w:t xml:space="preserve">Many families in Nepal still associate communication disorders with stigma or consider them a natural part of development, leading to underutilization of speech therapy services.</w:t>
      </w:r>
    </w:p>
    <w:p>
      <w:pPr>
        <w:numPr>
          <w:ilvl w:val="0"/>
          <w:numId w:val="1001"/>
        </w:numPr>
        <w:pStyle w:val="Compact"/>
      </w:pPr>
      <w:r>
        <w:rPr>
          <w:bCs/>
          <w:b/>
        </w:rPr>
        <w:t xml:space="preserve">Resource Constraints:</w:t>
      </w:r>
      <w:r>
        <w:t xml:space="preserve"> </w:t>
      </w:r>
      <w:r>
        <w:t xml:space="preserve">Access to specialized equipment, training materials, and funding for research is scarce. This hampers the ability of</w:t>
      </w:r>
      <w:r>
        <w:t xml:space="preserve"> </w:t>
      </w:r>
      <w:r>
        <w:rPr>
          <w:bCs/>
          <w:b/>
        </w:rPr>
        <w:t xml:space="preserve">Speech Therapists</w:t>
      </w:r>
      <w:r>
        <w:t xml:space="preserve"> </w:t>
      </w:r>
      <w:r>
        <w:t xml:space="preserve">to deliver high-quality care.</w:t>
      </w:r>
    </w:p>
    <w:p>
      <w:pPr>
        <w:numPr>
          <w:ilvl w:val="0"/>
          <w:numId w:val="1001"/>
        </w:numPr>
        <w:pStyle w:val="Compact"/>
      </w:pPr>
      <w:r>
        <w:rPr>
          <w:bCs/>
          <w:b/>
        </w:rPr>
        <w:t xml:space="preserve">Cultural Barriers:</w:t>
      </w:r>
      <w:r>
        <w:t xml:space="preserve"> </w:t>
      </w:r>
      <w:r>
        <w:t xml:space="preserve">Traditional beliefs about language acquisition and communication may conflict with evidence-based therapeutic approaches.</w:t>
      </w:r>
    </w:p>
    <w:p>
      <w:pPr>
        <w:pStyle w:val="FirstParagraph"/>
      </w:pPr>
      <w:r>
        <w:t xml:space="preserve">A</w:t>
      </w:r>
      <w:r>
        <w:t xml:space="preserve"> </w:t>
      </w:r>
      <w:r>
        <w:rPr>
          <w:bCs/>
          <w:b/>
        </w:rPr>
        <w:t xml:space="preserve">Master Thesis</w:t>
      </w:r>
      <w:r>
        <w:t xml:space="preserve"> </w:t>
      </w:r>
      <w:r>
        <w:t xml:space="preserve">could address these challenges by proposing culturally adapted intervention strategies or advocating for policy changes to integrate speech therapy into Nepal’s national healthcare framework.</w:t>
      </w:r>
    </w:p>
    <w:bookmarkEnd w:id="22"/>
    <w:bookmarkStart w:id="23" w:name="Xbcf876e59a1e392800c7b79586299943fcb27eb"/>
    <w:p>
      <w:pPr>
        <w:pStyle w:val="Heading2"/>
      </w:pPr>
      <w:r>
        <w:t xml:space="preserve">The Role of Master Thesis in Advancing Speech Therapy Practice in Nepal Kathmandu</w:t>
      </w:r>
    </w:p>
    <w:p>
      <w:pPr>
        <w:pStyle w:val="FirstParagraph"/>
      </w:pPr>
      <w:r>
        <w:t xml:space="preserve">A</w:t>
      </w:r>
      <w:r>
        <w:t xml:space="preserve"> </w:t>
      </w:r>
      <w:r>
        <w:rPr>
          <w:bCs/>
          <w:b/>
        </w:rPr>
        <w:t xml:space="preserve">Master Thesis</w:t>
      </w:r>
      <w:r>
        <w:t xml:space="preserve"> </w:t>
      </w:r>
      <w:r>
        <w:t xml:space="preserve">on speech therapy in Nepal Kathmandu serves as a critical tool for both academic and practical advancement. Such research can:</w:t>
      </w:r>
    </w:p>
    <w:p>
      <w:pPr>
        <w:numPr>
          <w:ilvl w:val="0"/>
          <w:numId w:val="1002"/>
        </w:numPr>
        <w:pStyle w:val="Compact"/>
      </w:pPr>
      <w:r>
        <w:rPr>
          <w:bCs/>
          <w:b/>
        </w:rPr>
        <w:t xml:space="preserve">Evaluate Current Practices:</w:t>
      </w:r>
      <w:r>
        <w:t xml:space="preserve"> </w:t>
      </w:r>
      <w:r>
        <w:t xml:space="preserve">Analyze the methodologies used by existing speech therapists in Kathmandu to identify strengths and areas for improvement.</w:t>
      </w:r>
    </w:p>
    <w:p>
      <w:pPr>
        <w:numPr>
          <w:ilvl w:val="0"/>
          <w:numId w:val="1002"/>
        </w:numPr>
        <w:pStyle w:val="Compact"/>
      </w:pPr>
      <w:r>
        <w:rPr>
          <w:bCs/>
          <w:b/>
        </w:rPr>
        <w:t xml:space="preserve">Conduct Need Assessments:</w:t>
      </w:r>
      <w:r>
        <w:t xml:space="preserve"> </w:t>
      </w:r>
      <w:r>
        <w:t xml:space="preserve">Survey communities, schools, and hospitals in Nepal Kathmandu to quantify the demand for speech therapy services and determine gaps in service delivery.</w:t>
      </w:r>
    </w:p>
    <w:p>
      <w:pPr>
        <w:numPr>
          <w:ilvl w:val="0"/>
          <w:numId w:val="1002"/>
        </w:numPr>
        <w:pStyle w:val="Compact"/>
      </w:pPr>
      <w:r>
        <w:rPr>
          <w:bCs/>
          <w:b/>
        </w:rPr>
        <w:t xml:space="preserve">Promote Collaboration:</w:t>
      </w:r>
      <w:r>
        <w:t xml:space="preserve"> </w:t>
      </w:r>
      <w:r>
        <w:t xml:space="preserve">Encourage partnerships between local universities, healthcare institutions, and international organizations to enhance training programs for</w:t>
      </w:r>
      <w:r>
        <w:t xml:space="preserve"> </w:t>
      </w:r>
      <w:r>
        <w:rPr>
          <w:bCs/>
          <w:b/>
        </w:rPr>
        <w:t xml:space="preserve">Speech Therapists</w:t>
      </w:r>
      <w:r>
        <w:t xml:space="preserve">.</w:t>
      </w:r>
    </w:p>
    <w:p>
      <w:pPr>
        <w:pStyle w:val="FirstParagraph"/>
      </w:pPr>
      <w:r>
        <w:t xml:space="preserve">For instance, a Master Thesis might explore the feasibility of teletherapy in rural Nepal Kathmandu or develop low-cost tools for diagnosing speech disorders in resource-limited settings. These contributions could directly influence policy and practice, ensuring that</w:t>
      </w:r>
      <w:r>
        <w:t xml:space="preserve"> </w:t>
      </w:r>
      <w:r>
        <w:rPr>
          <w:bCs/>
          <w:b/>
        </w:rPr>
        <w:t xml:space="preserve">Speech Therapists</w:t>
      </w:r>
      <w:r>
        <w:t xml:space="preserve"> </w:t>
      </w:r>
      <w:r>
        <w:t xml:space="preserve">are equipped to meet the needs of diverse populations.</w:t>
      </w:r>
    </w:p>
    <w:bookmarkEnd w:id="23"/>
    <w:bookmarkStart w:id="24" w:name="X6603a8cae5f8ae25299bb0ea9b9841cfced8d17"/>
    <w:p>
      <w:pPr>
        <w:pStyle w:val="Heading2"/>
      </w:pPr>
      <w:r>
        <w:t xml:space="preserve">Future Directions for Speech Therapy in Nepal Kathmandu</w:t>
      </w:r>
    </w:p>
    <w:p>
      <w:pPr>
        <w:pStyle w:val="FirstParagraph"/>
      </w:pPr>
      <w:r>
        <w:t xml:space="preserve">The future of speech therapy in Nepal Kathmandu depends on the integration of research, education, and community engagement. A</w:t>
      </w:r>
      <w:r>
        <w:t xml:space="preserve"> </w:t>
      </w:r>
      <w:r>
        <w:rPr>
          <w:bCs/>
          <w:b/>
        </w:rPr>
        <w:t xml:space="preserve">Master Thesis</w:t>
      </w:r>
      <w:r>
        <w:t xml:space="preserve"> </w:t>
      </w:r>
      <w:r>
        <w:t xml:space="preserve">could serve as a blueprint for this integration by:</w:t>
      </w:r>
    </w:p>
    <w:p>
      <w:pPr>
        <w:numPr>
          <w:ilvl w:val="0"/>
          <w:numId w:val="1003"/>
        </w:numPr>
        <w:pStyle w:val="Compact"/>
      </w:pPr>
      <w:r>
        <w:rPr>
          <w:bCs/>
          <w:b/>
        </w:rPr>
        <w:t xml:space="preserve">Innovating Training Programs:</w:t>
      </w:r>
      <w:r>
        <w:t xml:space="preserve"> </w:t>
      </w:r>
      <w:r>
        <w:t xml:space="preserve">Designing curricula that emphasize culturally relevant techniques and technologies.</w:t>
      </w:r>
    </w:p>
    <w:p>
      <w:pPr>
        <w:numPr>
          <w:ilvl w:val="0"/>
          <w:numId w:val="1003"/>
        </w:numPr>
        <w:pStyle w:val="Compact"/>
      </w:pPr>
      <w:r>
        <w:rPr>
          <w:bCs/>
          <w:b/>
        </w:rPr>
        <w:t xml:space="preserve">Raising Public Awareness:</w:t>
      </w:r>
      <w:r>
        <w:t xml:space="preserve"> </w:t>
      </w:r>
      <w:r>
        <w:t xml:space="preserve">Developing campaigns to reduce stigma around communication disorders and highlight the role of</w:t>
      </w:r>
      <w:r>
        <w:t xml:space="preserve"> </w:t>
      </w:r>
      <w:r>
        <w:rPr>
          <w:bCs/>
          <w:b/>
        </w:rPr>
        <w:t xml:space="preserve">Speech Therapists</w:t>
      </w:r>
      <w:r>
        <w:t xml:space="preserve">.</w:t>
      </w:r>
    </w:p>
    <w:p>
      <w:pPr>
        <w:numPr>
          <w:ilvl w:val="0"/>
          <w:numId w:val="1003"/>
        </w:numPr>
        <w:pStyle w:val="Compact"/>
      </w:pPr>
      <w:r>
        <w:rPr>
          <w:bCs/>
          <w:b/>
        </w:rPr>
        <w:t xml:space="preserve">Leveraging Technology:</w:t>
      </w:r>
      <w:r>
        <w:t xml:space="preserve"> </w:t>
      </w:r>
      <w:r>
        <w:t xml:space="preserve">Exploring the use of mobile apps, AI-driven tools, or online platforms to expand access to speech therapy services beyond urban centers.</w:t>
      </w:r>
    </w:p>
    <w:p>
      <w:pPr>
        <w:pStyle w:val="FirstParagraph"/>
      </w:pPr>
      <w:r>
        <w:t xml:space="preserve">By focusing on these areas, a Master Thesis can position Nepal Kathmandu as a regional leader in addressing communication disorders through innovation and inclusivity.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Nepal Kathmandu is vital to improving quality of life for individuals with communication disorders. However, their impact is limited by systemic challenges that require targeted research and collaboration. A</w:t>
      </w:r>
      <w:r>
        <w:t xml:space="preserve"> </w:t>
      </w:r>
      <w:r>
        <w:rPr>
          <w:bCs/>
          <w:b/>
        </w:rPr>
        <w:t xml:space="preserve">Master Thesis</w:t>
      </w:r>
      <w:r>
        <w:t xml:space="preserve"> </w:t>
      </w:r>
      <w:r>
        <w:t xml:space="preserve">dedicated to this topic not only contributes to academic knowledge but also provides actionable insights for policymakers, educators, and healthcare providers. By centering the unique context of Nepal Kathmandu—its cultural diversity, urban dynamics, and growing health needs—such a thesis can pave the way for a more accessible and effective speech therapy ecosystem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Nepal Kathmandu</dc:title>
  <dc:creator/>
  <dc:language>en</dc:language>
  <cp:keywords/>
  <dcterms:created xsi:type="dcterms:W3CDTF">2026-07-19T21:02:09Z</dcterms:created>
  <dcterms:modified xsi:type="dcterms:W3CDTF">2026-07-19T21:02:09Z</dcterms:modified>
</cp:coreProperties>
</file>

<file path=docProps/custom.xml><?xml version="1.0" encoding="utf-8"?>
<Properties xmlns="http://schemas.openxmlformats.org/officeDocument/2006/custom-properties" xmlns:vt="http://schemas.openxmlformats.org/officeDocument/2006/docPropsVTypes"/>
</file>