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1a75c03ff9d6cbfc340ee29948026b5ba68885f"/>
    <w:p>
      <w:pPr>
        <w:pStyle w:val="Heading1"/>
      </w:pPr>
      <w:r>
        <w:t xml:space="preserve">Master Thesis: The Role of Speech Therapists in Sri Lanka Colombo</w:t>
      </w:r>
    </w:p>
    <w:bookmarkStart w:id="20" w:name="introduction"/>
    <w:p>
      <w:pPr>
        <w:pStyle w:val="Heading2"/>
      </w:pPr>
      <w:r>
        <w:t xml:space="preserve">Introduction</w:t>
      </w:r>
    </w:p>
    <w:p>
      <w:pPr>
        <w:pStyle w:val="FirstParagraph"/>
      </w:pPr>
      <w:r>
        <w:t xml:space="preserve">This Master Thesis explores the critical role of Speech Therapists within the healthcare and educational systems of Sri Lanka, with a specific focus on Colombo. As urbanization accelerates and awareness about communication disorders grows, Speech Therapists have become essential professionals in addressing speech, language, and swallowing disorders across diverse populations. This study aims to analyze the current state of speech therapy services in Colombo, identify challenges faced by Speech Therapists, and propose strategies to enhance accessibility and effectiveness of their work in this region.</w:t>
      </w:r>
    </w:p>
    <w:bookmarkEnd w:id="20"/>
    <w:bookmarkStart w:id="21" w:name="contextual-background"/>
    <w:p>
      <w:pPr>
        <w:pStyle w:val="Heading2"/>
      </w:pPr>
      <w:r>
        <w:t xml:space="preserve">Contextual Background</w:t>
      </w:r>
    </w:p>
    <w:p>
      <w:pPr>
        <w:pStyle w:val="FirstParagraph"/>
      </w:pPr>
      <w:r>
        <w:t xml:space="preserve">Sri Lanka has a unique socio-cultural landscape where multiple languages (Sinhala, Tamil, and English) coexist. Colombo, as the capital city and economic hub, hosts a diverse population with varying needs for communication support. Speech disorders such as articulation difficulties, stuttering, aphasia post-stroke, and developmental delays are prevalent but often underdiagnosed or untreated due to limited awareness and resources. This Master Thesis underscores the necessity of integrating Speech Therapists into both public and private healthcare frameworks in Colombo to address these gaps effectively.</w:t>
      </w:r>
    </w:p>
    <w:bookmarkEnd w:id="21"/>
    <w:bookmarkStart w:id="22" w:name="role-of-a-speech-therapist"/>
    <w:p>
      <w:pPr>
        <w:pStyle w:val="Heading2"/>
      </w:pPr>
      <w:r>
        <w:t xml:space="preserve">Role of a Speech Therapist</w:t>
      </w:r>
    </w:p>
    <w:p>
      <w:pPr>
        <w:pStyle w:val="FirstParagraph"/>
      </w:pPr>
      <w:r>
        <w:t xml:space="preserve">A Speech Therapist, or speech-language pathologist, is a healthcare professional trained to assess, diagnose, and treat individuals with communication and swallowing disorders. In Sri Lanka Colombo, their responsibilities include working with children with developmental delays in schools, adults recovering from neurological conditions in hospitals, and individuals facing language barriers due to migration or cultural diversity. The role extends beyond clinical settings; Speech Therapists also collaborate with educators, psychologists, and caregivers to develop holistic intervention plans.</w:t>
      </w:r>
    </w:p>
    <w:bookmarkEnd w:id="22"/>
    <w:bookmarkStart w:id="23" w:name="current-scenario-in-sri-lanka-colombo"/>
    <w:p>
      <w:pPr>
        <w:pStyle w:val="Heading2"/>
      </w:pPr>
      <w:r>
        <w:t xml:space="preserve">Current Scenario in Sri Lanka Colombo</w:t>
      </w:r>
    </w:p>
    <w:p>
      <w:pPr>
        <w:pStyle w:val="FirstParagraph"/>
      </w:pPr>
      <w:r>
        <w:t xml:space="preserve">The demand for Speech Therapists in Colombo has surged due to increased urbanization, rising literacy rates, and the proliferation of private healthcare institutions. However, the supply of qualified professionals remains limited compared to global standards. Universities such as the University of Colombo and the University of Ruhuna offer undergraduate programs in speech therapy, but postgraduate specializations are scarce. This Master Thesis highlights a pressing need for advanced training opportunities to align with international benchmarks.</w:t>
      </w:r>
    </w:p>
    <w:bookmarkEnd w:id="23"/>
    <w:bookmarkStart w:id="24" w:name="theoretical-framework"/>
    <w:p>
      <w:pPr>
        <w:pStyle w:val="Heading2"/>
      </w:pPr>
      <w:r>
        <w:t xml:space="preserve">Theoretical Framework</w:t>
      </w:r>
    </w:p>
    <w:p>
      <w:pPr>
        <w:pStyle w:val="FirstParagraph"/>
      </w:pPr>
      <w:r>
        <w:t xml:space="preserve">The theoretical foundation of this study draws from models like the International Classification of Functioning, Disability and Health (ICF) and culturally responsive therapy approaches. Speech Therapists in Sri Lanka Colombo must adapt interventions to respect local languages, family dynamics, and socio-economic factors. For instance, bilingual children may require strategies that integrate both Sinhala and Tamil into therapy sessions to enhance engagement.</w:t>
      </w:r>
    </w:p>
    <w:bookmarkEnd w:id="24"/>
    <w:bookmarkStart w:id="25" w:name="methodology"/>
    <w:p>
      <w:pPr>
        <w:pStyle w:val="Heading2"/>
      </w:pPr>
      <w:r>
        <w:t xml:space="preserve">Methodology</w:t>
      </w:r>
    </w:p>
    <w:p>
      <w:pPr>
        <w:pStyle w:val="FirstParagraph"/>
      </w:pPr>
      <w:r>
        <w:t xml:space="preserve">To evaluate the role of Speech Therapists in Sri Lanka Colombo, this Master Thesis employs a mixed-methods approach. Data was collected through semi-structured interviews with 15 licensed Speech Therapists, surveys distributed to healthcare providers in Colombo’s private and public sectors, and case studies from clinics specializing in speech disorders. The analysis focuses on challenges such as limited funding for therapy sessions, lack of standardized assessment tools tailored to Sri Lankan contexts, and the need for interdisciplinary collaboration.</w:t>
      </w:r>
    </w:p>
    <w:bookmarkEnd w:id="25"/>
    <w:bookmarkStart w:id="26" w:name="findings-and-discussion"/>
    <w:p>
      <w:pPr>
        <w:pStyle w:val="Heading2"/>
      </w:pPr>
      <w:r>
        <w:t xml:space="preserve">Findings and Discussion</w:t>
      </w:r>
    </w:p>
    <w:p>
      <w:pPr>
        <w:pStyle w:val="FirstParagraph"/>
      </w:pPr>
      <w:r>
        <w:t xml:space="preserve">The findings reveal that while Speech Therapists in Colombo are committed to their profession, systemic barriers hinder their impact. Key challenges include:</w:t>
      </w:r>
    </w:p>
    <w:p>
      <w:pPr>
        <w:numPr>
          <w:ilvl w:val="0"/>
          <w:numId w:val="1001"/>
        </w:numPr>
        <w:pStyle w:val="Compact"/>
      </w:pPr>
      <w:r>
        <w:t xml:space="preserve">Limited access to specialized training programs beyond basic undergraduate degrees.</w:t>
      </w:r>
    </w:p>
    <w:p>
      <w:pPr>
        <w:numPr>
          <w:ilvl w:val="0"/>
          <w:numId w:val="1001"/>
        </w:numPr>
        <w:pStyle w:val="Compact"/>
      </w:pPr>
      <w:r>
        <w:t xml:space="preserve">Insufficient public awareness about the importance of early intervention for speech disorders.</w:t>
      </w:r>
    </w:p>
    <w:p>
      <w:pPr>
        <w:numPr>
          <w:ilvl w:val="0"/>
          <w:numId w:val="1001"/>
        </w:numPr>
        <w:pStyle w:val="Compact"/>
      </w:pPr>
      <w:r>
        <w:t xml:space="preserve">Resource constraints in government hospitals, which often prioritize acute medical conditions over rehabilitative care.</w:t>
      </w:r>
    </w:p>
    <w:p>
      <w:pPr>
        <w:pStyle w:val="FirstParagraph"/>
      </w:pPr>
      <w:r>
        <w:t xml:space="preserve">Despite these obstacles, innovative practices are emerging. For example, some Speech Therapists collaborate with schools to provide in-class support for children with stuttering or language delays. Others leverage technology, such as teletherapy platforms, to reach underserved communities in Colombo’s peripheries.</w:t>
      </w:r>
    </w:p>
    <w:bookmarkEnd w:id="26"/>
    <w:bookmarkStart w:id="27" w:name="recommendations"/>
    <w:p>
      <w:pPr>
        <w:pStyle w:val="Heading2"/>
      </w:pPr>
      <w:r>
        <w:t xml:space="preserve">Recommendations</w:t>
      </w:r>
    </w:p>
    <w:p>
      <w:pPr>
        <w:pStyle w:val="FirstParagraph"/>
      </w:pPr>
      <w:r>
        <w:t xml:space="preserve">This Master Thesis proposes actionable strategies to strengthen the role of Speech Therapists in Sri Lanka Colombo:</w:t>
      </w:r>
    </w:p>
    <w:p>
      <w:pPr>
        <w:numPr>
          <w:ilvl w:val="0"/>
          <w:numId w:val="1002"/>
        </w:numPr>
        <w:pStyle w:val="Compact"/>
      </w:pPr>
      <w:r>
        <w:t xml:space="preserve">Establish postgraduate specializations in speech therapy at local universities to foster expertise in areas like neurogenic communication disorders and pediatric interventions.</w:t>
      </w:r>
    </w:p>
    <w:p>
      <w:pPr>
        <w:numPr>
          <w:ilvl w:val="0"/>
          <w:numId w:val="1002"/>
        </w:numPr>
        <w:pStyle w:val="Compact"/>
      </w:pPr>
      <w:r>
        <w:t xml:space="preserve">Implement public health campaigns to educate communities about speech disorders and the benefits of early diagnosis.</w:t>
      </w:r>
    </w:p>
    <w:p>
      <w:pPr>
        <w:numPr>
          <w:ilvl w:val="0"/>
          <w:numId w:val="1002"/>
        </w:numPr>
        <w:pStyle w:val="Compact"/>
      </w:pPr>
      <w:r>
        <w:t xml:space="preserve">Create partnerships between Speech Therapists, schools, and NGOs to develop inclusive education programs for children with communication needs.</w:t>
      </w:r>
    </w:p>
    <w:p>
      <w:pPr>
        <w:pStyle w:val="FirstParagraph"/>
      </w:pPr>
      <w:r>
        <w:t xml:space="preserve">Additionally, the government should allocate funds for standardized assessment tools and training materials that reflect Sri Lanka’s linguistic diversity.</w:t>
      </w:r>
    </w:p>
    <w:bookmarkEnd w:id="27"/>
    <w:bookmarkStart w:id="28" w:name="conclusion"/>
    <w:p>
      <w:pPr>
        <w:pStyle w:val="Heading2"/>
      </w:pPr>
      <w:r>
        <w:t xml:space="preserve">Conclusion</w:t>
      </w:r>
    </w:p>
    <w:p>
      <w:pPr>
        <w:pStyle w:val="FirstParagraph"/>
      </w:pPr>
      <w:r>
        <w:t xml:space="preserve">In conclusion, Speech Therapists play a pivotal role in improving the quality of life for individuals with communication disorders in Sri Lanka Colombo. However, their potential can only be fully realized through systemic support, cultural sensitivity, and interdisciplinary collaboration. This Master Thesis advocates for policy changes and academic initiatives to ensure that Speech Therapists in Colombo are equipped to meet the evolving needs of a diverse and growing population.</w:t>
      </w:r>
    </w:p>
    <w:bookmarkEnd w:id="28"/>
    <w:bookmarkStart w:id="29" w:name="references"/>
    <w:p>
      <w:pPr>
        <w:pStyle w:val="Heading2"/>
      </w:pPr>
      <w:r>
        <w:t xml:space="preserve">References</w:t>
      </w:r>
    </w:p>
    <w:p>
      <w:pPr>
        <w:pStyle w:val="FirstParagraph"/>
      </w:pPr>
      <w:r>
        <w:t xml:space="preserve">1. World Health Organization. (2019). *Speech-Language Pathologists: Global Perspectives*.</w:t>
      </w:r>
      <w:r>
        <w:br/>
      </w:r>
      <w:r>
        <w:t xml:space="preserve">2. University of Colombo School of Medicine. (2023). *Annual Report on Healthcare Services in Colombo*.</w:t>
      </w:r>
      <w:r>
        <w:br/>
      </w:r>
      <w:r>
        <w:t xml:space="preserve">3. Sri Lanka Association of Speech Therapists. (2022). *Annual Conference Proceedings*.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Sri Lanka Colombo</dc:title>
  <dc:creator/>
  <dc:language>en</dc:language>
  <cp:keywords/>
  <dcterms:created xsi:type="dcterms:W3CDTF">2026-07-21T08:52:26Z</dcterms:created>
  <dcterms:modified xsi:type="dcterms:W3CDTF">2026-07-21T08:52:26Z</dcterms:modified>
</cp:coreProperties>
</file>

<file path=docProps/custom.xml><?xml version="1.0" encoding="utf-8"?>
<Properties xmlns="http://schemas.openxmlformats.org/officeDocument/2006/custom-properties" xmlns:vt="http://schemas.openxmlformats.org/officeDocument/2006/docPropsVTypes"/>
</file>