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Buenos</w:t>
      </w:r>
      <w:r>
        <w:t xml:space="preserve"> </w:t>
      </w:r>
      <w:r>
        <w:t xml:space="preserve">Aires,</w:t>
      </w:r>
      <w:r>
        <w:t xml:space="preserve"> </w:t>
      </w:r>
      <w:r>
        <w:t xml:space="preserve">Argentina</w:t>
      </w:r>
    </w:p>
    <w:bookmarkStart w:id="27" w:name="Xde12b3a4b226db8e36abf974d4799f8a2e19b7f"/>
    <w:p>
      <w:pPr>
        <w:pStyle w:val="Heading1"/>
      </w:pPr>
      <w:r>
        <w:t xml:space="preserve">Master Thesis: The Role of a Statistician in the Context of Buenos Aires, Argentina</w:t>
      </w:r>
    </w:p>
    <w:p>
      <w:pPr>
        <w:pStyle w:val="FirstParagraph"/>
      </w:pPr>
      <w:r>
        <w:rPr>
          <w:bCs/>
          <w:b/>
        </w:rPr>
        <w:t xml:space="preserve">AUTHOR:</w:t>
      </w:r>
      <w:r>
        <w:t xml:space="preserve"> </w:t>
      </w:r>
      <w:r>
        <w:t xml:space="preserve">[Your Name]</w:t>
      </w:r>
      <w:r>
        <w:br/>
      </w:r>
      <w:r>
        <w:rPr>
          <w:bCs/>
          <w:b/>
        </w:rPr>
        <w:t xml:space="preserve">SUPERNVISING PROFESSOR:</w:t>
      </w:r>
      <w:r>
        <w:t xml:space="preserve"> </w:t>
      </w:r>
      <w:r>
        <w:t xml:space="preserve">[Professor's Name]</w:t>
      </w:r>
      <w:r>
        <w:br/>
      </w:r>
      <w:r>
        <w:rPr>
          <w:bCs/>
          <w:b/>
        </w:rPr>
        <w:t xml:space="preserve">COURSE:</w:t>
      </w:r>
      <w:r>
        <w:t xml:space="preserve"> </w:t>
      </w:r>
      <w:r>
        <w:t xml:space="preserve">Master’s in Statistics and Data Science</w:t>
      </w:r>
      <w:r>
        <w:br/>
      </w:r>
      <w:r>
        <w:rPr>
          <w:bCs/>
          <w:b/>
        </w:rPr>
        <w:t xml:space="preserve">CITY:</w:t>
      </w:r>
      <w:r>
        <w:t xml:space="preserve"> </w:t>
      </w:r>
      <w:r>
        <w:t xml:space="preserve">Buenos Aires, Argentina</w:t>
      </w:r>
      <w:r>
        <w:br/>
      </w:r>
      <w:r>
        <w:rPr>
          <w:iCs/>
          <w:i/>
        </w:rPr>
        <w:t xml:space="preserve">Date: October 2023</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Statistician</w:t>
      </w:r>
      <w:r>
        <w:t xml:space="preserve"> </w:t>
      </w:r>
      <w:r>
        <w:t xml:space="preserve">in the socio-economic and public health landscape of</w:t>
      </w:r>
      <w:r>
        <w:t xml:space="preserve"> </w:t>
      </w:r>
      <w:r>
        <w:rPr>
          <w:bCs/>
          <w:b/>
        </w:rPr>
        <w:t xml:space="preserve">Buenos Aires, Argentina</w:t>
      </w:r>
      <w:r>
        <w:t xml:space="preserve">. With its status as the country's capital and largest city, Buenos Aires presents unique challenges and opportunities for data-driven decision-making. The thesis investigates how statistical methodologies are applied to address urban issues such as healthcare disparities, economic inequality, and environmental sustainability. By analyzing real-world case studies from public institutions in Buenos Aires—such as the Ministry of Health (Ministerio de Salud) and the National Institute of Statistics and Census (INDEC)—this work highlights the critical contributions of statisticians in shaping evidence-based policies. The study also evaluates the integration of advanced analytical tools, including machine learning and geospatial modeling, into statistical practices within Argentina’s context.</w:t>
      </w:r>
    </w:p>
    <w:bookmarkEnd w:id="20"/>
    <w:bookmarkStart w:id="21" w:name="introduction"/>
    <w:p>
      <w:pPr>
        <w:pStyle w:val="Heading2"/>
      </w:pPr>
      <w:r>
        <w:t xml:space="preserve">Introduction</w:t>
      </w:r>
    </w:p>
    <w:p>
      <w:pPr>
        <w:pStyle w:val="FirstParagraph"/>
      </w:pPr>
      <w:r>
        <w:t xml:space="preserve">Buenos Aires, Argentina, is a metropolis characterized by its dynamic population and complex socio-economic dynamics. As the hub of governmental activity and a center for academic research, it has become imperative to leverage statistical analysis to address pressing urban challenges. This</w:t>
      </w:r>
      <w:r>
        <w:t xml:space="preserve"> </w:t>
      </w:r>
      <w:r>
        <w:rPr>
          <w:bCs/>
          <w:b/>
        </w:rPr>
        <w:t xml:space="preserve">Master Thesis</w:t>
      </w:r>
      <w:r>
        <w:t xml:space="preserve"> </w:t>
      </w:r>
      <w:r>
        <w:t xml:space="preserve">underscores the pivotal role of the</w:t>
      </w:r>
      <w:r>
        <w:t xml:space="preserve"> </w:t>
      </w:r>
      <w:r>
        <w:rPr>
          <w:bCs/>
          <w:b/>
        </w:rPr>
        <w:t xml:space="preserve">Statistician</w:t>
      </w:r>
      <w:r>
        <w:t xml:space="preserve"> </w:t>
      </w:r>
      <w:r>
        <w:t xml:space="preserve">in translating raw data into actionable insights for policymakers, healthcare providers, and urban planners in Buenos Aires.</w:t>
      </w:r>
    </w:p>
    <w:p>
      <w:pPr>
        <w:pStyle w:val="BodyText"/>
      </w:pPr>
      <w:r>
        <w:t xml:space="preserve">The field of statistics has gained prominence globally due to its ability to mitigate uncertainty and inform decision-making. In Buenos Aires, where rapid urbanization and economic fluctuations pose significant challenges, the expertise of a</w:t>
      </w:r>
      <w:r>
        <w:t xml:space="preserve"> </w:t>
      </w:r>
      <w:r>
        <w:rPr>
          <w:bCs/>
          <w:b/>
        </w:rPr>
        <w:t xml:space="preserve">Statistician</w:t>
      </w:r>
      <w:r>
        <w:t xml:space="preserve"> </w:t>
      </w:r>
      <w:r>
        <w:t xml:space="preserve">is indispensable. This thesis aims to explore how statistical methodologies are tailored to the unique needs of Buenos Aires while adhering to Argentina’s regulatory frameworks and cultural nuances.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First, a literature review was conducted to identify existing studies on statistical practices in Latin American cities, with a focus on Buenos Aires. This included analyzing reports from INDEC, the World Bank, and academic journals published by Argentine universities such as the University of Buenos Aires (UBA).</w:t>
      </w:r>
    </w:p>
    <w:p>
      <w:pPr>
        <w:pStyle w:val="BodyText"/>
      </w:pPr>
      <w:r>
        <w:t xml:space="preserve">Secondly, primary data collection was carried out through interviews with professionals working in public health and urban planning sectors in Buenos Aires. These conversations provided insights into how</w:t>
      </w:r>
      <w:r>
        <w:t xml:space="preserve"> </w:t>
      </w:r>
      <w:r>
        <w:rPr>
          <w:bCs/>
          <w:b/>
        </w:rPr>
        <w:t xml:space="preserve">Statisticians</w:t>
      </w:r>
      <w:r>
        <w:t xml:space="preserve"> </w:t>
      </w:r>
      <w:r>
        <w:t xml:space="preserve">collaborate with interdisciplinary teams to design surveys, model population trends, and assess the effectiveness of public policies.</w:t>
      </w:r>
    </w:p>
    <w:p>
      <w:pPr>
        <w:pStyle w:val="BodyText"/>
      </w:pPr>
      <w:r>
        <w:t xml:space="preserve">A case study approach was employed to examine specific projects undertaken by statisticians in Buenos Aires. For instance, the application of predictive modeling to forecast disease outbreaks during Argentina’s 2021–2023 pandemic response serves as a key example. Additionally, geospatial analysis techniques used in urban mobility studies were analyzed to demonstrate how statistical tools optimize transportation networks in congested areas like the city center.</w:t>
      </w:r>
    </w:p>
    <w:bookmarkEnd w:id="22"/>
    <w:bookmarkStart w:id="23" w:name="case-studies-and-findings"/>
    <w:p>
      <w:pPr>
        <w:pStyle w:val="Heading2"/>
      </w:pPr>
      <w:r>
        <w:t xml:space="preserve">Case Studies and Findings</w:t>
      </w:r>
    </w:p>
    <w:p>
      <w:pPr>
        <w:pStyle w:val="FirstParagraph"/>
      </w:pPr>
      <w:r>
        <w:rPr>
          <w:bCs/>
          <w:b/>
        </w:rPr>
        <w:t xml:space="preserve">CASE STUDY 1: Public Health Analytics</w:t>
      </w:r>
      <w:r>
        <w:br/>
      </w:r>
      <w:r>
        <w:t xml:space="preserve">The Ministry of Health in Buenos Aires has relied on</w:t>
      </w:r>
      <w:r>
        <w:t xml:space="preserve"> </w:t>
      </w:r>
      <w:r>
        <w:rPr>
          <w:bCs/>
          <w:b/>
        </w:rPr>
        <w:t xml:space="preserve">Statisticians</w:t>
      </w:r>
      <w:r>
        <w:t xml:space="preserve"> </w:t>
      </w:r>
      <w:r>
        <w:t xml:space="preserve">to monitor vaccination rates, track healthcare resource allocation, and evaluate the impact of public health campaigns. For example, during Argentina’s COVID-19 crisis, a team of statisticians developed a dashboard using real-time data from hospitals and clinics across the province of Buenos Aires. This tool enabled authorities to allocate ICU beds dynamically and prioritize high-risk communities.</w:t>
      </w:r>
    </w:p>
    <w:p>
      <w:pPr>
        <w:pStyle w:val="BodyText"/>
      </w:pPr>
      <w:r>
        <w:rPr>
          <w:bCs/>
          <w:b/>
        </w:rPr>
        <w:t xml:space="preserve">CASE STUDY 2: Economic Forecasting</w:t>
      </w:r>
      <w:r>
        <w:br/>
      </w:r>
      <w:r>
        <w:t xml:space="preserve">In collaboration with Argentina’s National Institute of Statistics and Census (INDEC),</w:t>
      </w:r>
      <w:r>
        <w:t xml:space="preserve"> </w:t>
      </w:r>
      <w:r>
        <w:rPr>
          <w:bCs/>
          <w:b/>
        </w:rPr>
        <w:t xml:space="preserve">Statisticians</w:t>
      </w:r>
      <w:r>
        <w:t xml:space="preserve"> </w:t>
      </w:r>
      <w:r>
        <w:t xml:space="preserve">have played a key role in analyzing inflation trends, employment rates, and income distribution. These analyses are critical for designing social welfare programs such as Argentina’s “Potenciar Trabajo” initiative, which aims to reduce poverty through targeted financial assistance.</w:t>
      </w:r>
    </w:p>
    <w:p>
      <w:pPr>
        <w:pStyle w:val="BodyText"/>
      </w:pPr>
      <w:r>
        <w:rPr>
          <w:bCs/>
          <w:b/>
        </w:rPr>
        <w:t xml:space="preserve">CASE STUDY 3: Environmental Sustainability</w:t>
      </w:r>
      <w:r>
        <w:br/>
      </w:r>
      <w:r>
        <w:t xml:space="preserve">Buenos Aires faces challenges related to air pollution, waste management, and climate resilience. Statisticians have contributed by modeling the relationship between industrial activity and air quality indices (AQI) using regression analysis. These findings have informed policies such as the city’s “Buenos Aires Green Plan,” which seeks to reduce carbon emissions through data-driven urban planning.</w:t>
      </w:r>
    </w:p>
    <w:bookmarkEnd w:id="23"/>
    <w:bookmarkStart w:id="24"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Statisticians</w:t>
      </w:r>
      <w:r>
        <w:t xml:space="preserve"> </w:t>
      </w:r>
      <w:r>
        <w:t xml:space="preserve">in Buenos Aires encounter challenges such as limited access to high-quality data, bureaucratic delays, and the need to adapt international methodologies to Argentina’s socio-cultural context. For instance, data collection in informal settlements (villas miseria) remains a persistent issue due to logistical barriers and political sensitivities.</w:t>
      </w:r>
    </w:p>
    <w:p>
      <w:pPr>
        <w:pStyle w:val="BodyText"/>
      </w:pPr>
      <w:r>
        <w:t xml:space="preserve">However, opportunities abound with the rise of open-data initiatives and partnerships between academia and industry. The University of Buenos Aires has established research centers focused on statistical innovation, such as the Center for Data Science at UBA’s Faculty of Exact Sciences. These collaborations are fostering a new generation of</w:t>
      </w:r>
      <w:r>
        <w:t xml:space="preserve"> </w:t>
      </w:r>
      <w:r>
        <w:rPr>
          <w:bCs/>
          <w:b/>
        </w:rPr>
        <w:t xml:space="preserve">Statisticians</w:t>
      </w:r>
      <w:r>
        <w:t xml:space="preserve"> </w:t>
      </w:r>
      <w:r>
        <w:t xml:space="preserve">equipped to address both local and global challenges.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indispensable role of the</w:t>
      </w:r>
      <w:r>
        <w:t xml:space="preserve"> </w:t>
      </w:r>
      <w:r>
        <w:rPr>
          <w:bCs/>
          <w:b/>
        </w:rPr>
        <w:t xml:space="preserve">Statistician</w:t>
      </w:r>
      <w:r>
        <w:t xml:space="preserve"> </w:t>
      </w:r>
      <w:r>
        <w:t xml:space="preserve">in navigating the complexities of urban governance and public policy in Buenos Aires, Argentina. Through rigorous data analysis, statisticians are not only addressing immediate challenges but also laying the groundwork for sustainable development. As Buenos Aires continues to grow and evolve, their expertise will remain a cornerstone of informed decision-making.</w:t>
      </w:r>
    </w:p>
    <w:p>
      <w:pPr>
        <w:pStyle w:val="BodyText"/>
      </w:pPr>
      <w:r>
        <w:t xml:space="preserve">The study underscores the importance of investing in statistical education and infrastructure within Argentina’s academic and governmental sectors. By empowering</w:t>
      </w:r>
      <w:r>
        <w:t xml:space="preserve"> </w:t>
      </w:r>
      <w:r>
        <w:rPr>
          <w:bCs/>
          <w:b/>
        </w:rPr>
        <w:t xml:space="preserve">Statisticians</w:t>
      </w:r>
      <w:r>
        <w:t xml:space="preserve"> </w:t>
      </w:r>
      <w:r>
        <w:t xml:space="preserve">with advanced tools and interdisciplinary collaboration opportunities, Buenos Aires can lead Latin America in leveraging data for societal progress.</w:t>
      </w:r>
    </w:p>
    <w:bookmarkEnd w:id="25"/>
    <w:bookmarkStart w:id="26" w:name="references"/>
    <w:p>
      <w:pPr>
        <w:pStyle w:val="Heading2"/>
      </w:pPr>
      <w:r>
        <w:t xml:space="preserve">References</w:t>
      </w:r>
    </w:p>
    <w:p>
      <w:pPr>
        <w:pStyle w:val="FirstParagraph"/>
      </w:pPr>
      <w:r>
        <w:rPr>
          <w:iCs/>
          <w:i/>
        </w:rPr>
        <w:t xml:space="preserve">[Include references to academic papers, institutional reports, and datasets used in the thesis. For example: INDEC Reports (2018–2023), World Bank Publications on Latin American Urban Development, and peer-reviewed articles from journals such as</w:t>
      </w:r>
      <w:r>
        <w:rPr>
          <w:iCs/>
          <w:i/>
        </w:rPr>
        <w:t xml:space="preserve"> </w:t>
      </w:r>
      <w:r>
        <w:rPr>
          <w:bCs/>
          <w:b/>
          <w:iCs/>
          <w:i/>
        </w:rPr>
        <w:t xml:space="preserve">Revista Argentina de Estadística</w:t>
      </w:r>
      <w:r>
        <w:rPr>
          <w:iCs/>
          <w:i/>
        </w:rPr>
        <w:t xml:space="preserve">.]</w:t>
      </w:r>
    </w:p>
    <w:p>
      <w:pPr>
        <w:pStyle w:val="BodyText"/>
      </w:pPr>
      <w:r>
        <w:rPr>
          <w:iCs/>
          <w:i/>
        </w:rPr>
        <w:t xml:space="preserve">This document adheres to the academic standards of the Master’s program in Statistics at the University of Buenos Aires (UBA) and complies with all institutional guidelines for thesis formatting.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Buenos Aires, Argentina</dc:title>
  <dc:creator/>
  <cp:keywords/>
  <dcterms:created xsi:type="dcterms:W3CDTF">2026-07-20T03:40:36Z</dcterms:created>
  <dcterms:modified xsi:type="dcterms:W3CDTF">2026-07-20T03:40:36Z</dcterms:modified>
</cp:coreProperties>
</file>

<file path=docProps/custom.xml><?xml version="1.0" encoding="utf-8"?>
<Properties xmlns="http://schemas.openxmlformats.org/officeDocument/2006/custom-properties" xmlns:vt="http://schemas.openxmlformats.org/officeDocument/2006/docPropsVTypes"/>
</file>