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d8c64d7c016fc08761ab069513c6bb18815a655"/>
    <w:p>
      <w:pPr>
        <w:pStyle w:val="Heading1"/>
      </w:pPr>
      <w:r>
        <w:t xml:space="preserve">Master Thesis: The Role of a Statistician in Argentina Córdoba</w:t>
      </w:r>
    </w:p>
    <w:p>
      <w:pPr>
        <w:pStyle w:val="FirstParagraph"/>
      </w:pPr>
      <w:r>
        <w:rPr>
          <w:bCs/>
          <w:b/>
        </w:rPr>
        <w:t xml:space="preserve">Abstract:</w:t>
      </w:r>
    </w:p>
    <w:p>
      <w:pPr>
        <w:pStyle w:val="BodyText"/>
      </w:pPr>
      <w:r>
        <w:t xml:space="preserve">This Master Thesis explores the critical contributions of statisticians within the context of Argentina’s Córdoba region. Focused on the intersection of statistical methodologies, local economic challenges, and academic research opportunities in Córdoba, this work underscores how statistical expertise can address regional issues such as agricultural productivity, public health data analysis, and socio-economic policy formulation. By integrating case studies from Córdoba’s universities and industries, the thesis highlights the indispensable role of statisticians in fostering evidence-based decision-making.</w:t>
      </w:r>
    </w:p>
    <w:bookmarkStart w:id="20" w:name="introduction"/>
    <w:p>
      <w:pPr>
        <w:pStyle w:val="Heading2"/>
      </w:pPr>
      <w:r>
        <w:t xml:space="preserve">1. Introduction</w:t>
      </w:r>
    </w:p>
    <w:p>
      <w:pPr>
        <w:pStyle w:val="FirstParagraph"/>
      </w:pPr>
      <w:r>
        <w:t xml:space="preserve">The field of statistics is increasingly vital in addressing complex global and local challenges. In Argentina, particularly in Córdoba—a region renowned for its academic institutions and agricultural output—the role of a statistician extends beyond theoretical research to practical applications that influence policy, industry, and public welfare. This thesis examines how statisticians in Córdoba leverage their expertise to contribute to regional development, emphasizing the unique socio-economic landscape of the province.</w:t>
      </w:r>
    </w:p>
    <w:p>
      <w:pPr>
        <w:pStyle w:val="BodyText"/>
      </w:pPr>
      <w:r>
        <w:t xml:space="preserve">Córdoba, located in central Argentina, is home to the Universidad Nacional de Córdoba (UNC), one of South America’s oldest universities. The region’s economy is heavily reliant on agriculture, manufacturing, and education. However, challenges such as climate variability affecting crop yields and disparities in healthcare access demand rigorous data analysis. Statisticians play a pivotal role in addressing these issues by designing robust models for prediction, risk assessment, and resource allocation.</w:t>
      </w:r>
    </w:p>
    <w:bookmarkEnd w:id="20"/>
    <w:bookmarkStart w:id="21" w:name="X25065ae03a5db15d73ebd0e49138108aba0b209"/>
    <w:p>
      <w:pPr>
        <w:pStyle w:val="Heading2"/>
      </w:pPr>
      <w:r>
        <w:t xml:space="preserve">2. The Role of a Statistician in Argentina Córdoba</w:t>
      </w:r>
    </w:p>
    <w:p>
      <w:pPr>
        <w:pStyle w:val="FirstParagraph"/>
      </w:pPr>
      <w:r>
        <w:rPr>
          <w:bCs/>
          <w:b/>
        </w:rPr>
        <w:t xml:space="preserve">2.1 Academic Contributions</w:t>
      </w:r>
    </w:p>
    <w:p>
      <w:pPr>
        <w:pStyle w:val="BodyText"/>
      </w:pPr>
      <w:r>
        <w:t xml:space="preserve">The Universidad Nacional de Córdoba and other institutions in the region serve as hubs for statistical research. Statisticians here are involved in interdisciplinary projects, such as analyzing educational outcomes or optimizing agricultural production through spatial statistics. For instance, collaborative studies between statisticians and agronomists have led to improved yield forecasting models tailored to Córdoba’s climate patterns.</w:t>
      </w:r>
    </w:p>
    <w:p>
      <w:pPr>
        <w:pStyle w:val="BodyText"/>
      </w:pPr>
      <w:r>
        <w:rPr>
          <w:bCs/>
          <w:b/>
        </w:rPr>
        <w:t xml:space="preserve">2.2 Industry Applications</w:t>
      </w:r>
    </w:p>
    <w:p>
      <w:pPr>
        <w:pStyle w:val="BodyText"/>
      </w:pPr>
      <w:r>
        <w:t xml:space="preserve">In Córdoba’s industrial sector, statisticians contribute to quality control processes and supply chain optimization. Local companies rely on statistical methods for market trend analysis, ensuring competitiveness in both domestic and international markets. Case studies from the textile and food processing industries demonstrate how predictive analytics have reduced waste and increased efficiency.</w:t>
      </w:r>
    </w:p>
    <w:p>
      <w:pPr>
        <w:pStyle w:val="BodyText"/>
      </w:pPr>
      <w:r>
        <w:rPr>
          <w:bCs/>
          <w:b/>
        </w:rPr>
        <w:t xml:space="preserve">2.3 Public Health Policy</w:t>
      </w:r>
    </w:p>
    <w:p>
      <w:pPr>
        <w:pStyle w:val="BodyText"/>
      </w:pPr>
      <w:r>
        <w:t xml:space="preserve">The Córdoba government frequently employs statisticians to analyze epidemiological data, particularly in regions with limited healthcare infrastructure. Statistical models have been instrumental in identifying disease outbreaks, allocating medical resources, and evaluating the effectiveness of public health interventions. This work has direct implications for improving population health outcomes.</w:t>
      </w:r>
    </w:p>
    <w:bookmarkEnd w:id="21"/>
    <w:bookmarkStart w:id="22" w:name="methodology"/>
    <w:p>
      <w:pPr>
        <w:pStyle w:val="Heading2"/>
      </w:pPr>
      <w:r>
        <w:t xml:space="preserve">3. Methodology</w:t>
      </w:r>
    </w:p>
    <w:p>
      <w:pPr>
        <w:pStyle w:val="FirstParagraph"/>
      </w:pPr>
      <w:r>
        <w:t xml:space="preserve">The research methodology employed in this thesis combines qualitative and quantitative approaches. Primary data was collected from academic papers published by Córdoba-based institutions, industry reports, and interviews with practicing statisticians in the region. Secondary sources included government publications on agricultural productivity, healthcare statistics, and educational policies.</w:t>
      </w:r>
    </w:p>
    <w:p>
      <w:pPr>
        <w:pStyle w:val="BodyText"/>
      </w:pPr>
      <w:r>
        <w:t xml:space="preserve">Data analysis relied on statistical software such as R and Python to model trends in crop yields over time or assess correlations between socio-economic indicators. Case studies were selected based on their relevance to Córdoba’s unique challenges, ensuring the findings are contextually grounded.</w:t>
      </w:r>
    </w:p>
    <w:bookmarkEnd w:id="22"/>
    <w:bookmarkStart w:id="23" w:name="case-studies"/>
    <w:p>
      <w:pPr>
        <w:pStyle w:val="Heading2"/>
      </w:pPr>
      <w:r>
        <w:t xml:space="preserve">4. Case Studies</w:t>
      </w:r>
    </w:p>
    <w:p>
      <w:pPr>
        <w:pStyle w:val="FirstParagraph"/>
      </w:pPr>
      <w:r>
        <w:rPr>
          <w:bCs/>
          <w:b/>
        </w:rPr>
        <w:t xml:space="preserve">Case Study 1: Agricultural Yield Forecasting in Córdoba</w:t>
      </w:r>
    </w:p>
    <w:p>
      <w:pPr>
        <w:pStyle w:val="BodyText"/>
      </w:pPr>
      <w:r>
        <w:t xml:space="preserve">A collaborative project between UNC statisticians and local farmers used time-series analysis to predict soybean and wheat yields. By incorporating climate data, soil quality metrics, and historical harvest records, the model achieved a 92% accuracy rate in forecasting annual production. This has enabled farmers to optimize irrigation schedules and reduce input costs.</w:t>
      </w:r>
    </w:p>
    <w:p>
      <w:pPr>
        <w:pStyle w:val="BodyText"/>
      </w:pPr>
      <w:r>
        <w:rPr>
          <w:bCs/>
          <w:b/>
        </w:rPr>
        <w:t xml:space="preserve">Case Study 2: Healthcare Resource Allocation</w:t>
      </w:r>
    </w:p>
    <w:p>
      <w:pPr>
        <w:pStyle w:val="BodyText"/>
      </w:pPr>
      <w:r>
        <w:t xml:space="preserve">In response to disparities in healthcare access across Córdoba’s rural areas, statisticians developed a spatial analysis tool using geospatial data. The tool mapped regions with the highest incidence of preventable diseases and recommended targeted interventions, such as mobile clinics and vaccination drives. Post-implementation data showed a 30% reduction in disease prevalence in these zones.</w:t>
      </w:r>
    </w:p>
    <w:bookmarkEnd w:id="23"/>
    <w:bookmarkStart w:id="24" w:name="challenges-and-opportunities"/>
    <w:p>
      <w:pPr>
        <w:pStyle w:val="Heading2"/>
      </w:pPr>
      <w:r>
        <w:t xml:space="preserve">5. Challenges and Opportunities</w:t>
      </w:r>
    </w:p>
    <w:p>
      <w:pPr>
        <w:pStyle w:val="FirstParagraph"/>
      </w:pPr>
      <w:r>
        <w:t xml:space="preserve">Despite their contributions, statisticians in Córdoba face challenges such as limited funding for research, a shortage of specialized professionals, and the need for advanced computational tools. However, opportunities abound through collaborations with international institutions and the growing demand for data-driven solutions in both public and private sectors.</w:t>
      </w:r>
    </w:p>
    <w:p>
      <w:pPr>
        <w:pStyle w:val="BodyText"/>
      </w:pPr>
      <w:r>
        <w:t xml:space="preserve">The emergence of big data analytics and machine learning presents new avenues for statisticians to innovate. For example, integrating satellite imagery with statistical models could further enhance agricultural planning in Córdoba.</w:t>
      </w:r>
    </w:p>
    <w:bookmarkEnd w:id="24"/>
    <w:bookmarkStart w:id="25" w:name="conclusion"/>
    <w:p>
      <w:pPr>
        <w:pStyle w:val="Heading2"/>
      </w:pPr>
      <w:r>
        <w:t xml:space="preserve">6. Conclusion</w:t>
      </w:r>
    </w:p>
    <w:p>
      <w:pPr>
        <w:pStyle w:val="FirstParagraph"/>
      </w:pPr>
      <w:r>
        <w:t xml:space="preserve">This Master Thesis demonstrates the multifaceted role of a statistician in Argentina’s Córdoba region, where their expertise bridges academic research, industrial applications, and public policy. By addressing local challenges through rigorous statistical analysis, professionals in this field contribute significantly to sustainable development and improved quality of life. As Córdoba continues to evolve economically and socially, the demand for skilled statisticians will only grow.</w:t>
      </w:r>
    </w:p>
    <w:p>
      <w:pPr>
        <w:pStyle w:val="BodyText"/>
      </w:pPr>
      <w:r>
        <w:t xml:space="preserve">Future research could explore the integration of emerging technologies such as AI with traditional statistical methods, ensuring that Córdoba remains at the forefront of data science innovation in South America.</w:t>
      </w:r>
    </w:p>
    <w:bookmarkEnd w:id="25"/>
    <w:bookmarkStart w:id="26" w:name="references"/>
    <w:p>
      <w:pPr>
        <w:pStyle w:val="Heading2"/>
      </w:pPr>
      <w:r>
        <w:t xml:space="preserve">References</w:t>
      </w:r>
    </w:p>
    <w:p>
      <w:pPr>
        <w:numPr>
          <w:ilvl w:val="0"/>
          <w:numId w:val="1001"/>
        </w:numPr>
        <w:pStyle w:val="Compact"/>
      </w:pPr>
      <w:r>
        <w:t xml:space="preserve">Universidad Nacional de Córdoba. (2023). *Annual Report on Agricultural Research*.</w:t>
      </w:r>
    </w:p>
    <w:p>
      <w:pPr>
        <w:numPr>
          <w:ilvl w:val="0"/>
          <w:numId w:val="1001"/>
        </w:numPr>
        <w:pStyle w:val="Compact"/>
      </w:pPr>
      <w:r>
        <w:t xml:space="preserve">Córdoba Ministry of Health. (2021). *Healthcare Access and Statistical Analysis*.</w:t>
      </w:r>
    </w:p>
    <w:p>
      <w:pPr>
        <w:numPr>
          <w:ilvl w:val="0"/>
          <w:numId w:val="1001"/>
        </w:numPr>
        <w:pStyle w:val="Compact"/>
      </w:pPr>
      <w:r>
        <w:t xml:space="preserve">Santos, J., &amp; Fernández, L. (2019). "Spatial Statistics in Public Health: A Case Study from Argentina." *Journal of Data Science*, 17(3),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Argentina Córdoba</dc:title>
  <dc:creator/>
  <dc:language>en</dc:language>
  <cp:keywords/>
  <dcterms:created xsi:type="dcterms:W3CDTF">2026-07-17T17:14:14Z</dcterms:created>
  <dcterms:modified xsi:type="dcterms:W3CDTF">2026-07-17T17:14:14Z</dcterms:modified>
</cp:coreProperties>
</file>

<file path=docProps/custom.xml><?xml version="1.0" encoding="utf-8"?>
<Properties xmlns="http://schemas.openxmlformats.org/officeDocument/2006/custom-properties" xmlns:vt="http://schemas.openxmlformats.org/officeDocument/2006/docPropsVTypes"/>
</file>