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5018b3078e0dfab02c302a6daa666f4eb71dcf"/>
    <w:p>
      <w:pPr>
        <w:pStyle w:val="Heading1"/>
      </w:pPr>
      <w:r>
        <w:t xml:space="preserve">Master Thesis: The Role of a Statistician in DR Congo Kinshasa</w:t>
      </w:r>
    </w:p>
    <w:bookmarkStart w:id="20" w:name="abstract"/>
    <w:p>
      <w:pPr>
        <w:pStyle w:val="Heading2"/>
      </w:pPr>
      <w:r>
        <w:t xml:space="preserve">Abstract</w:t>
      </w:r>
    </w:p>
    <w:p>
      <w:pPr>
        <w:pStyle w:val="FirstParagraph"/>
      </w:pPr>
      <w:r>
        <w:t xml:space="preserve">This Master’s thesis explores the critical role of statisticians in addressing socio-economic and public health challenges in the Democratic Republic of Congo (DR Congo), with a focus on the capital city, Kinshasa. Given its status as one of Africa’s largest urban centers, Kinshasa presents unique opportunities and challenges for statistical work. The study analyzes how statisticians can contribute to data-driven decision-making in sectors such as healthcare, education, and economic planning. It also examines the limitations of statistical infrastructure in DR Congo and proposes strategies for improving data quality and accessibility. This thesis underscores the importance of fostering local expertise in statistics to support national development goals.</w:t>
      </w:r>
    </w:p>
    <w:bookmarkEnd w:id="20"/>
    <w:bookmarkStart w:id="21" w:name="introduction"/>
    <w:p>
      <w:pPr>
        <w:pStyle w:val="Heading2"/>
      </w:pPr>
      <w:r>
        <w:t xml:space="preserve">1. Introduction</w:t>
      </w:r>
    </w:p>
    <w:p>
      <w:pPr>
        <w:pStyle w:val="FirstParagraph"/>
      </w:pPr>
      <w:r>
        <w:t xml:space="preserve">The Democratic Republic of Congo (DR Congo) is a country rich in natural resources but plagued by political instability, underdevelopment, and inadequate data infrastructure. In such a context, the work of statisticians becomes indispensable for informed policy-making and sustainable development. Kinshasa, the economic and administrative capital of DR Congo, serves as a microcosm of these challenges. As the most populous city in Africa and home to over 15 million people, it demands robust statistical systems to manage urbanization, public health crises (e.g., HIV/AIDS, malaria), and socio-economic disparities. This thesis argues that statisticians must play a central role in building evidence-based solutions tailored to Kinshasa’s unique context.</w:t>
      </w:r>
    </w:p>
    <w:bookmarkEnd w:id="21"/>
    <w:bookmarkStart w:id="22" w:name="X83d2a87929be610a0bc3c9ec104193d199ea221"/>
    <w:p>
      <w:pPr>
        <w:pStyle w:val="Heading2"/>
      </w:pPr>
      <w:r>
        <w:t xml:space="preserve">2. The Statistician’s Role in DR Congo Kinshasa</w:t>
      </w:r>
    </w:p>
    <w:p>
      <w:pPr>
        <w:pStyle w:val="FirstParagraph"/>
      </w:pPr>
      <w:r>
        <w:t xml:space="preserve">Statisticians are tasked with collecting, analyzing, and interpreting data to guide policy decisions. In Kinshasa, their responsibilities span multiple domains:</w:t>
      </w:r>
    </w:p>
    <w:p>
      <w:pPr>
        <w:numPr>
          <w:ilvl w:val="0"/>
          <w:numId w:val="1001"/>
        </w:numPr>
        <w:pStyle w:val="Compact"/>
      </w:pPr>
      <w:r>
        <w:rPr>
          <w:bCs/>
          <w:b/>
        </w:rPr>
        <w:t xml:space="preserve">Public Health Monitoring:</w:t>
      </w:r>
      <w:r>
        <w:t xml:space="preserve"> </w:t>
      </w:r>
      <w:r>
        <w:t xml:space="preserve">Tracking disease outbreaks (e.g., Ebola, cholera) and evaluating the effectiveness of vaccination campaigns.</w:t>
      </w:r>
    </w:p>
    <w:p>
      <w:pPr>
        <w:numPr>
          <w:ilvl w:val="0"/>
          <w:numId w:val="1001"/>
        </w:numPr>
        <w:pStyle w:val="Compact"/>
      </w:pPr>
      <w:r>
        <w:rPr>
          <w:bCs/>
          <w:b/>
        </w:rPr>
        <w:t xml:space="preserve">Economic Planning:</w:t>
      </w:r>
      <w:r>
        <w:t xml:space="preserve"> </w:t>
      </w:r>
      <w:r>
        <w:t xml:space="preserve">Assessing poverty rates, employment trends, and informal sector contributions to GDP.</w:t>
      </w:r>
    </w:p>
    <w:p>
      <w:pPr>
        <w:numPr>
          <w:ilvl w:val="0"/>
          <w:numId w:val="1001"/>
        </w:numPr>
        <w:pStyle w:val="Compact"/>
      </w:pPr>
      <w:r>
        <w:rPr>
          <w:bCs/>
          <w:b/>
        </w:rPr>
        <w:t xml:space="preserve">Educational Research:</w:t>
      </w:r>
      <w:r>
        <w:t xml:space="preserve"> </w:t>
      </w:r>
      <w:r>
        <w:t xml:space="preserve">Analyzing literacy rates, school enrollment gaps, and the impact of educational reforms.</w:t>
      </w:r>
    </w:p>
    <w:p>
      <w:pPr>
        <w:pStyle w:val="FirstParagraph"/>
      </w:pPr>
      <w:r>
        <w:t xml:space="preserve">However, statisticians in Kinshasa face significant hurdles. Limited funding for data collection, outdated methodologies (e.g., reliance on paper-based surveys), and political interference in reporting mechanisms often undermine the accuracy and reliability of statistical outputs. Additionally, the lack of trained personnel and technology exacerbates these challenges.</w:t>
      </w:r>
    </w:p>
    <w:bookmarkEnd w:id="22"/>
    <w:bookmarkStart w:id="23" w:name="X6c21db1a99f0b37b17f577669a7b3cee90973a6"/>
    <w:p>
      <w:pPr>
        <w:pStyle w:val="Heading2"/>
      </w:pPr>
      <w:r>
        <w:t xml:space="preserve">3. Case Study: Statisticians in Kinshasa’s Healthcare Sector</w:t>
      </w:r>
    </w:p>
    <w:p>
      <w:pPr>
        <w:pStyle w:val="FirstParagraph"/>
      </w:pPr>
      <w:r>
        <w:t xml:space="preserve">To illustrate the practical application of statistics, this thesis examines a case study on the role of statisticians in combating HIV/AIDS in Kinshasa. Between 2015 and 2020, local statisticians collaborated with international organizations (e.g., UNAIDS) to gather real-time data on infection rates, treatment adherence, and community awareness. Their analyses revealed that marginalized populations (e.g., sex workers, prisoners) were disproportionately affected but underrepresented in official statistics. This insight led to targeted interventions, such as mobile clinics and community outreach programs.</w:t>
      </w:r>
    </w:p>
    <w:p>
      <w:pPr>
        <w:pStyle w:val="BodyText"/>
      </w:pPr>
      <w:r>
        <w:t xml:space="preserve">The case study highlights the value of statisticians in bridging data gaps and ensuring equitable resource allocation. However, it also underscores the need for continuous investment in statistical capacity-building within Kinshasa’s healthcare system.</w:t>
      </w:r>
    </w:p>
    <w:bookmarkEnd w:id="23"/>
    <w:bookmarkStart w:id="24" w:name="Xf6e7485ec148731e2bbab42f31c541f18d8e86f"/>
    <w:p>
      <w:pPr>
        <w:pStyle w:val="Heading2"/>
      </w:pPr>
      <w:r>
        <w:t xml:space="preserve">4. Challenges Facing Statisticians in DR Congo</w:t>
      </w:r>
    </w:p>
    <w:p>
      <w:pPr>
        <w:pStyle w:val="FirstParagraph"/>
      </w:pPr>
      <w:r>
        <w:t xml:space="preserve">Despite their importance, statisticians in DR Congo encounter systemic obstacles:</w:t>
      </w:r>
    </w:p>
    <w:p>
      <w:pPr>
        <w:numPr>
          <w:ilvl w:val="0"/>
          <w:numId w:val="1002"/>
        </w:numPr>
        <w:pStyle w:val="Compact"/>
      </w:pPr>
      <w:r>
        <w:rPr>
          <w:bCs/>
          <w:b/>
        </w:rPr>
        <w:t xml:space="preserve">Data Collection Difficulties:</w:t>
      </w:r>
      <w:r>
        <w:t xml:space="preserve"> </w:t>
      </w:r>
      <w:r>
        <w:t xml:space="preserve">Insecure regions and limited access to rural areas hinder comprehensive data gathering.</w:t>
      </w:r>
    </w:p>
    <w:p>
      <w:pPr>
        <w:numPr>
          <w:ilvl w:val="0"/>
          <w:numId w:val="1002"/>
        </w:numPr>
        <w:pStyle w:val="Compact"/>
      </w:pPr>
      <w:r>
        <w:rPr>
          <w:bCs/>
          <w:b/>
        </w:rPr>
        <w:t xml:space="preserve">Lack of Infrastructure:</w:t>
      </w:r>
      <w:r>
        <w:t xml:space="preserve"> </w:t>
      </w:r>
      <w:r>
        <w:t xml:space="preserve">Many institutions lack modern tools for data analysis, such as statistical software or internet connectivity.</w:t>
      </w:r>
    </w:p>
    <w:p>
      <w:pPr>
        <w:numPr>
          <w:ilvl w:val="0"/>
          <w:numId w:val="1002"/>
        </w:numPr>
        <w:pStyle w:val="Compact"/>
      </w:pPr>
      <w:r>
        <w:rPr>
          <w:bCs/>
          <w:b/>
        </w:rPr>
        <w:t xml:space="preserve">Poverty of Institutional Capacity:</w:t>
      </w:r>
      <w:r>
        <w:t xml:space="preserve"> </w:t>
      </w:r>
      <w:r>
        <w:t xml:space="preserve">Underfunded national statistical offices struggle to maintain consistent data standards.</w:t>
      </w:r>
    </w:p>
    <w:p>
      <w:pPr>
        <w:pStyle w:val="FirstParagraph"/>
      </w:pPr>
      <w:r>
        <w:t xml:space="preserve">Moreover, political agendas often distort statistical reporting. For example, during the 2018 electoral period, discrepancies in population census data raised concerns about manipulation for partisan gain. Such issues erode public trust in statistical institutions and complicate their ability to serve as neutral advisors.</w:t>
      </w:r>
    </w:p>
    <w:bookmarkEnd w:id="24"/>
    <w:bookmarkStart w:id="25" w:name="X17cf51f6f4b29bf6bd1d2aa76d7d944e8ec3feb"/>
    <w:p>
      <w:pPr>
        <w:pStyle w:val="Heading2"/>
      </w:pPr>
      <w:r>
        <w:t xml:space="preserve">5. Recommendations for Strengthening Statistics in Kinshasa</w:t>
      </w:r>
    </w:p>
    <w:p>
      <w:pPr>
        <w:pStyle w:val="FirstParagraph"/>
      </w:pPr>
      <w:r>
        <w:t xml:space="preserve">To enhance the effectiveness of statisticians in DR Congo, this thesis proposes the following measures:</w:t>
      </w:r>
    </w:p>
    <w:p>
      <w:pPr>
        <w:numPr>
          <w:ilvl w:val="0"/>
          <w:numId w:val="1003"/>
        </w:numPr>
        <w:pStyle w:val="Compact"/>
      </w:pPr>
      <w:r>
        <w:rPr>
          <w:bCs/>
          <w:b/>
        </w:rPr>
        <w:t xml:space="preserve">Investment in Training:</w:t>
      </w:r>
      <w:r>
        <w:t xml:space="preserve"> </w:t>
      </w:r>
      <w:r>
        <w:t xml:space="preserve">Expand academic programs at universities like Université Catholique du Congo (UCC) to produce more qualified statisticians.</w:t>
      </w:r>
    </w:p>
    <w:p>
      <w:pPr>
        <w:numPr>
          <w:ilvl w:val="0"/>
          <w:numId w:val="1003"/>
        </w:numPr>
        <w:pStyle w:val="Compact"/>
      </w:pPr>
      <w:r>
        <w:rPr>
          <w:bCs/>
          <w:b/>
        </w:rPr>
        <w:t xml:space="preserve">Technology Integration:</w:t>
      </w:r>
      <w:r>
        <w:t xml:space="preserve"> </w:t>
      </w:r>
      <w:r>
        <w:t xml:space="preserve">Adopt digital data collection methods (e.g., mobile apps) and cloud-based analysis tools to improve efficiency.</w:t>
      </w:r>
    </w:p>
    <w:p>
      <w:pPr>
        <w:numPr>
          <w:ilvl w:val="0"/>
          <w:numId w:val="1003"/>
        </w:numPr>
        <w:pStyle w:val="Compact"/>
      </w:pPr>
      <w:r>
        <w:rPr>
          <w:bCs/>
          <w:b/>
        </w:rPr>
        <w:t xml:space="preserve">Collaboration with International Bodies:</w:t>
      </w:r>
      <w:r>
        <w:t xml:space="preserve"> </w:t>
      </w:r>
      <w:r>
        <w:t xml:space="preserve">Partner with organizations like the World Bank or African Union to access technical assistance and funding.</w:t>
      </w:r>
    </w:p>
    <w:p>
      <w:pPr>
        <w:pStyle w:val="FirstParagraph"/>
      </w:pPr>
      <w:r>
        <w:t xml:space="preserve">Additionally, establishing a national statistical ethics board could help safeguard data integrity against political interference. Public awareness campaigns would also be crucial to build trust in statistical findings and encourage community participation in data collection.</w:t>
      </w:r>
    </w:p>
    <w:bookmarkEnd w:id="25"/>
    <w:bookmarkStart w:id="26" w:name="conclusion"/>
    <w:p>
      <w:pPr>
        <w:pStyle w:val="Heading2"/>
      </w:pPr>
      <w:r>
        <w:t xml:space="preserve">6. Conclusion</w:t>
      </w:r>
    </w:p>
    <w:p>
      <w:pPr>
        <w:pStyle w:val="FirstParagraph"/>
      </w:pPr>
      <w:r>
        <w:t xml:space="preserve">In conclusion, the role of a statistician in DR Congo Kinshasa is both vital and complex. While the challenges are formidable, the potential for statistical work to drive informed decision-making is immense. This Master’s thesis has demonstrated how statisticians can contribute to public health, economic planning, and social equity in Kinshasa. By addressing systemic barriers through training, technology, and international collaboration, DR Congo can strengthen its statistical capacity and lay the groundwork for sustainable development. As the capital of a nation grappling with profound challenges, Kinshasa stands to benefit immensely from the expertise of statisticians dedicated to evidence-based progress.</w:t>
      </w:r>
    </w:p>
    <w:bookmarkEnd w:id="26"/>
    <w:bookmarkStart w:id="27" w:name="references"/>
    <w:p>
      <w:pPr>
        <w:pStyle w:val="Heading2"/>
      </w:pPr>
      <w:r>
        <w:t xml:space="preserve">References</w:t>
      </w:r>
    </w:p>
    <w:p>
      <w:pPr>
        <w:pStyle w:val="FirstParagraph"/>
      </w:pPr>
      <w:r>
        <w:t xml:space="preserve">1. UNAIDS. (2020). *HIV/AIDS in Kinshasa: A Statistical Analysis*.</w:t>
      </w:r>
      <w:r>
        <w:t xml:space="preserve"> </w:t>
      </w:r>
      <w:r>
        <w:t xml:space="preserve">2. World Bank. (2019). *Data Challenges in the Democratic Republic of Congo*.</w:t>
      </w:r>
      <w:r>
        <w:t xml:space="preserve"> </w:t>
      </w:r>
      <w:r>
        <w:t xml:space="preserve">3. Université Catholique du Congo (UCC). (2021). *Annual Report on Statistics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DR Congo Kinshasa</dc:title>
  <dc:creator/>
  <dc:language>en</dc:language>
  <cp:keywords/>
  <dcterms:created xsi:type="dcterms:W3CDTF">2026-07-13T16:39:44Z</dcterms:created>
  <dcterms:modified xsi:type="dcterms:W3CDTF">2026-07-13T16:39:44Z</dcterms:modified>
</cp:coreProperties>
</file>

<file path=docProps/custom.xml><?xml version="1.0" encoding="utf-8"?>
<Properties xmlns="http://schemas.openxmlformats.org/officeDocument/2006/custom-properties" xmlns:vt="http://schemas.openxmlformats.org/officeDocument/2006/docPropsVTypes"/>
</file>