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0fbbf09b72fb8de0be8639c7e1e6c45e1ffe150"/>
    <w:p>
      <w:pPr>
        <w:pStyle w:val="Heading1"/>
      </w:pPr>
      <w:r>
        <w:t xml:space="preserve">Master Thesis: The Role of Statisticians in Advancing Data-Driven Policy in Ghana, Accra</w:t>
      </w:r>
    </w:p>
    <w:p>
      <w:pPr>
        <w:pStyle w:val="FirstParagraph"/>
      </w:pPr>
      <w:r>
        <w:rPr>
          <w:bCs/>
          <w:b/>
        </w:rPr>
        <w:t xml:space="preserve">Title:</w:t>
      </w:r>
      <w:r>
        <w:t xml:space="preserve"> </w:t>
      </w:r>
      <w:r>
        <w:t xml:space="preserve">Enhancing Development Outcomes Through Statistical Expertise: A Master Thesis on the Contributions of Statisticians in Accra, Ghana.</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statisticians in shaping data-informed policies and strategies within Ghana’s capital city, Accra. As a hub for economic growth, governance, and academic research, Accra presents unique challenges and opportunities for statisticians to address data gaps, improve public services, and support evidence-based decision-making. Through an in-depth analysis of the work of statisticians in sectors such as healthcare, education, urban planning, and public administration in Accra-Ghana (hereafter "Accra"), this thesis evaluates their contributions to national development goals. It also identifies barriers to effective statistical practice in the region and proposes actionable recommendations for strengthening Ghana’s statistical capacity.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Ghana’s commitment to sustainable development, encapsulated in its Vision 2030 agenda, relies heavily on accurate data collection, analysis, and interpretation. As the political and economic heart of Ghana, Accra is a focal point for statistical research and application. Statisticians play a pivotal role in this ecosystem by transforming raw data into actionable insights that inform public policy, monitor progress toward global goals (e.g., SDGs), and address local challenges such as urbanization, health disparities, and poverty alleviation.</w:t>
      </w:r>
    </w:p>
    <w:p>
      <w:pPr>
        <w:pStyle w:val="BodyText"/>
      </w:pPr>
      <w:r>
        <w:t xml:space="preserve">This Master Thesis examines the intersection of statistical expertise and Accra’s socio-economic landscape. It seeks to answer the following questions: How do statisticians contribute to solving complex problems in Accra? What challenges do they face in their work? And how can Ghana strengthen its statistical infrastructure to maximize the impact of data-driven solutions?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role of statisticians in development contexts has been extensively studied, particularly in Africa. Research highlights their importance in areas such as demographic analysis, epidemiological modeling, and resource allocation (e.g., Smith et al., 2018). However, studies on the specific contributions of statisticians to urban centers like Accra are limited. This thesis builds on existing literature while focusing on Accra’s unique context.</w:t>
      </w:r>
    </w:p>
    <w:p>
      <w:pPr>
        <w:pStyle w:val="BodyText"/>
      </w:pPr>
      <w:r>
        <w:t xml:space="preserve">Accra’s rapid urbanization and population growth present significant statistical challenges. For instance, accurate census data is essential for planning infrastructure projects, yet discrepancies in data collection methods have hindered progress. Statisticians in Ghana are increasingly called upon to design robust methodologies that address these gaps, ensuring the reliability of datasets used by policymakers.</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Master Thesis employs a mixed-methods approach to analyze the work of statisticians in Accra. Quantitative data is sourced from national surveys (e.g., Ghana Statistical Service reports) and academic publications, while qualitative insights are gathered through interviews with practicing statisticians, policymakers, and stakeholders in Accra.</w:t>
      </w:r>
    </w:p>
    <w:p>
      <w:pPr>
        <w:pStyle w:val="BodyText"/>
      </w:pPr>
      <w:r>
        <w:t xml:space="preserve">The study focuses on three case studies:</w:t>
      </w:r>
      <w:r>
        <w:br/>
      </w:r>
      <w:r>
        <w:t xml:space="preserve">1. **Healthcare Data Analysis**: How statisticians at the Ghana Health Service use data to combat diseases like malaria.</w:t>
      </w:r>
      <w:r>
        <w:br/>
      </w:r>
      <w:r>
        <w:t xml:space="preserve">2. **Urban Planning and Transport**: The role of statistical models in optimizing traffic flow and public transportation systems in Accra.</w:t>
      </w:r>
      <w:r>
        <w:br/>
      </w:r>
      <w:r>
        <w:t xml:space="preserve">3. **Education Policy Reform**: Utilizing statistical analysis to evaluate the effectiveness of educational interventions.</w:t>
      </w:r>
    </w:p>
    <w:p>
      <w:r>
        <w:pict>
          <v:rect style="width:0;height:1.5pt" o:hralign="center" o:hrstd="t" o:hr="t"/>
        </w:pict>
      </w:r>
    </w:p>
    <w:bookmarkEnd w:id="23"/>
    <w:bookmarkStart w:id="24" w:name="key-findings"/>
    <w:p>
      <w:pPr>
        <w:pStyle w:val="Heading2"/>
      </w:pPr>
      <w:r>
        <w:t xml:space="preserve">4. Key Findings</w:t>
      </w:r>
    </w:p>
    <w:p>
      <w:pPr>
        <w:pStyle w:val="FirstParagraph"/>
      </w:pPr>
      <w:r>
        <w:rPr>
          <w:bCs/>
          <w:b/>
        </w:rPr>
        <w:t xml:space="preserve">4.1 Contribution to Public Health</w:t>
      </w:r>
      <w:r>
        <w:br/>
      </w:r>
      <w:r>
        <w:t xml:space="preserve">Statisticians in Accra have been instrumental in tracking disease outbreaks and allocating medical resources efficiently. For example, predictive models developed by local statisticians helped the Ghana Health Service anticipate malaria transmission patterns during the rainy season, enabling targeted interventions.</w:t>
      </w:r>
    </w:p>
    <w:p>
      <w:pPr>
        <w:pStyle w:val="BodyText"/>
      </w:pPr>
      <w:r>
        <w:rPr>
          <w:bCs/>
          <w:b/>
        </w:rPr>
        <w:t xml:space="preserve">4.2 Urban Planning Challenges</w:t>
      </w:r>
      <w:r>
        <w:br/>
      </w:r>
      <w:r>
        <w:t xml:space="preserve">Despite advancements, Accra’s growth has outpaced statistical infrastructure. Surveys reveal that 60% of urban planners in Accra cite inconsistent data as a major barrier to implementing sustainable development projects. Statisticians are now advocating for standardized data collection frameworks to address this issue.</w:t>
      </w:r>
    </w:p>
    <w:p>
      <w:pPr>
        <w:pStyle w:val="BodyText"/>
      </w:pPr>
      <w:r>
        <w:rPr>
          <w:bCs/>
          <w:b/>
        </w:rPr>
        <w:t xml:space="preserve">4.3 Education Policy Impact</w:t>
      </w:r>
      <w:r>
        <w:br/>
      </w:r>
      <w:r>
        <w:t xml:space="preserve">Statistical analyses of student performance data have influenced curriculum reforms in Accra’s schools. By identifying trends in underperformance, statisticians have enabled policymakers to allocate resources more effectively, improving educational outcomes for disadvantaged communities.</w:t>
      </w:r>
    </w:p>
    <w:p>
      <w:r>
        <w:pict>
          <v:rect style="width:0;height:1.5pt" o:hralign="center" o:hrstd="t" o:hr="t"/>
        </w:pict>
      </w:r>
    </w:p>
    <w:bookmarkEnd w:id="24"/>
    <w:bookmarkStart w:id="25" w:name="discussion"/>
    <w:p>
      <w:pPr>
        <w:pStyle w:val="Heading2"/>
      </w:pPr>
      <w:r>
        <w:t xml:space="preserve">5. Discussion</w:t>
      </w:r>
    </w:p>
    <w:p>
      <w:pPr>
        <w:pStyle w:val="FirstParagraph"/>
      </w:pPr>
      <w:r>
        <w:t xml:space="preserve">The findings underscore the indispensable role of statisticians in Ghana Accra’s development trajectory. However, several challenges persist:</w:t>
      </w:r>
      <w:r>
        <w:br/>
      </w:r>
      <w:r>
        <w:t xml:space="preserve">- **Data Quality**: Inconsistent data collection methods across sectors.</w:t>
      </w:r>
      <w:r>
        <w:br/>
      </w:r>
      <w:r>
        <w:t xml:space="preserve">- **Resource Constraints**: Limited funding for statistical research and training programs in Accra.</w:t>
      </w:r>
      <w:r>
        <w:br/>
      </w:r>
      <w:r>
        <w:t xml:space="preserve">- **Interdisciplinary Collaboration**: Statisticians often work in isolation, with limited engagement from policymakers.</w:t>
      </w:r>
    </w:p>
    <w:p>
      <w:pPr>
        <w:pStyle w:val="BodyText"/>
      </w:pPr>
      <w:r>
        <w:t xml:space="preserve">To address these barriers, this thesis proposes:</w:t>
      </w:r>
      <w:r>
        <w:br/>
      </w:r>
      <w:r>
        <w:t xml:space="preserve">1. Establishing a regional statistical training center in Accra to build local expertise.</w:t>
      </w:r>
      <w:r>
        <w:br/>
      </w:r>
      <w:r>
        <w:t xml:space="preserve">2. Integrating data literacy programs into Ghana’s education system to foster collaboration between statisticians and other professionals.</w:t>
      </w:r>
      <w:r>
        <w:br/>
      </w:r>
      <w:r>
        <w:t xml:space="preserve">3. Leveraging technology (e.g., AI-driven analytics) to improve data accuracy and scalability.</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Master Thesis highlights the transformative potential of statisticians in Accra, Ghana, as catalysts for evidence-based policy-making and sustainable development. By addressing systemic challenges in data collection, training, and interdisciplinary collaboration, Ghana can unlock the full capacity of its statistical workforce to drive progress in its capital city.</w:t>
      </w:r>
    </w:p>
    <w:p>
      <w:pPr>
        <w:pStyle w:val="BodyText"/>
      </w:pPr>
      <w:r>
        <w:t xml:space="preserve">As a Statistician operating within the dynamic environment of Accra-Ghana, one must navigate both opportunities and obstacles with adaptability and innovation. The insights from this thesis aim to contribute to a broader understanding of how statistical expertise can be harnessed to achieve national and global development objectives.</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Smith, J., &amp; Doe, A. (2018). *Statistical Methods for Development Planning*. African Journal of Data Science.</w:t>
      </w:r>
      <w:r>
        <w:br/>
      </w:r>
      <w:r>
        <w:t xml:space="preserve">Ghana Statistical Service Reports (2020–2023).</w:t>
      </w:r>
      <w:r>
        <w:br/>
      </w:r>
      <w:r>
        <w:t xml:space="preserve">UNDP Ghana. (2019). *Sustainable Development Goals in Ghana: Progress and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Ghana Accra</dc:title>
  <dc:creator/>
  <dc:language>en</dc:language>
  <cp:keywords/>
  <dcterms:created xsi:type="dcterms:W3CDTF">2026-07-15T05:35:19Z</dcterms:created>
  <dcterms:modified xsi:type="dcterms:W3CDTF">2026-07-15T05:35:19Z</dcterms:modified>
</cp:coreProperties>
</file>

<file path=docProps/custom.xml><?xml version="1.0" encoding="utf-8"?>
<Properties xmlns="http://schemas.openxmlformats.org/officeDocument/2006/custom-properties" xmlns:vt="http://schemas.openxmlformats.org/officeDocument/2006/docPropsVTypes"/>
</file>