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b88a595c1ea1e7572203b90c16071a93ec2283d"/>
    <w:p>
      <w:pPr>
        <w:pStyle w:val="Heading1"/>
      </w:pPr>
      <w:r>
        <w:t xml:space="preserve">Master Thesis: The Role of a Statistician in India Mumbai</w:t>
      </w:r>
    </w:p>
    <w:bookmarkStart w:id="20" w:name="abstract"/>
    <w:p>
      <w:pPr>
        <w:pStyle w:val="Heading2"/>
      </w:pPr>
      <w:r>
        <w:t xml:space="preserve">Abstract</w:t>
      </w:r>
    </w:p>
    <w:p>
      <w:pPr>
        <w:pStyle w:val="FirstParagraph"/>
      </w:pPr>
      <w:r>
        <w:t xml:space="preserve">This Master Thesis explores the multifaceted role of a statistician in the context of India Mumbai, a dynamic urban hub with unique socio-economic and industrial challenges. The study emphasizes how statistical methodologies, data analysis, and predictive modeling contribute to solving real-world problems in fields such as urban planning, healthcare, finance, and technology. By examining case studies from Mumbai’s public and private sectors, this thesis highlights the critical importance of statisticians in driving data-informed decision-making within India's most populous metropolitan city.</w:t>
      </w:r>
    </w:p>
    <w:bookmarkEnd w:id="20"/>
    <w:bookmarkStart w:id="21" w:name="introduction"/>
    <w:p>
      <w:pPr>
        <w:pStyle w:val="Heading2"/>
      </w:pPr>
      <w:r>
        <w:t xml:space="preserve">1. Introduction</w:t>
      </w:r>
    </w:p>
    <w:p>
      <w:pPr>
        <w:pStyle w:val="FirstParagraph"/>
      </w:pPr>
      <w:r>
        <w:t xml:space="preserve">Mumbai, the financial capital of India, is a vibrant metropolis that presents both opportunities and challenges for professionals in every field. For a statistician, Mumbai offers an unparalleled environment to apply advanced analytical techniques to large-scale datasets generated by industries ranging from banking and insurance to e-commerce and urban infrastructure. This thesis delves into how a Master’s degree in statistics equips individuals with the tools necessary to thrive as statisticians in Mumbai, addressing the city's specific needs while aligning with global statistical practices.</w:t>
      </w:r>
    </w:p>
    <w:bookmarkEnd w:id="21"/>
    <w:bookmarkStart w:id="22"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demand for statisticians in Mumbai’s industries and academia.</w:t>
      </w:r>
    </w:p>
    <w:p>
      <w:pPr>
        <w:numPr>
          <w:ilvl w:val="0"/>
          <w:numId w:val="1001"/>
        </w:numPr>
        <w:pStyle w:val="Compact"/>
      </w:pPr>
      <w:r>
        <w:t xml:space="preserve">To evaluate the relevance of statistical techniques such as regression analysis, machine learning, and Bayesian inference in Mumbai’s socio-economic context.</w:t>
      </w:r>
    </w:p>
    <w:p>
      <w:pPr>
        <w:numPr>
          <w:ilvl w:val="0"/>
          <w:numId w:val="1001"/>
        </w:numPr>
        <w:pStyle w:val="Compact"/>
      </w:pPr>
      <w:r>
        <w:t xml:space="preserve">To propose strategies for integrating data science with traditional statistical methods to address urban challenges like traffic congestion, healthcare disparities, and financial risk management.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sourced from government reports (e.g., Mumbai Municipal Corporation), industry whitepapers, academic journals, and interviews with practicing statisticians in Mumbai. Statistical software such as R, Python (with libraries like Pandas and Scikit-learn), and SPSS were used to process datasets related to population demographics, economic indicators, and public health trends.</w:t>
      </w:r>
    </w:p>
    <w:bookmarkEnd w:id="23"/>
    <w:bookmarkStart w:id="24" w:name="role-of-a-statistician-in-mumbai"/>
    <w:p>
      <w:pPr>
        <w:pStyle w:val="Heading2"/>
      </w:pPr>
      <w:r>
        <w:t xml:space="preserve">4. Role of a Statistician in Mumbai</w:t>
      </w:r>
    </w:p>
    <w:p>
      <w:pPr>
        <w:pStyle w:val="FirstParagraph"/>
      </w:pPr>
      <w:r>
        <w:t xml:space="preserve">In India Mumbai, a statistician plays a pivotal role in transforming raw data into actionable insights. For instance:</w:t>
      </w:r>
    </w:p>
    <w:p>
      <w:pPr>
        <w:numPr>
          <w:ilvl w:val="0"/>
          <w:numId w:val="1002"/>
        </w:numPr>
        <w:pStyle w:val="Compact"/>
      </w:pPr>
      <w:r>
        <w:rPr>
          <w:bCs/>
          <w:b/>
        </w:rPr>
        <w:t xml:space="preserve">Urban Planning:</w:t>
      </w:r>
      <w:r>
        <w:t xml:space="preserve"> </w:t>
      </w:r>
      <w:r>
        <w:t xml:space="preserve">Statisticians collaborate with municipal bodies to predict housing needs, optimize public transport routes, and assess the impact of infrastructure projects using spatial data analysis.</w:t>
      </w:r>
    </w:p>
    <w:p>
      <w:pPr>
        <w:numPr>
          <w:ilvl w:val="0"/>
          <w:numId w:val="1002"/>
        </w:numPr>
        <w:pStyle w:val="Compact"/>
      </w:pPr>
      <w:r>
        <w:rPr>
          <w:bCs/>
          <w:b/>
        </w:rPr>
        <w:t xml:space="preserve">Healthcare:</w:t>
      </w:r>
      <w:r>
        <w:t xml:space="preserve"> </w:t>
      </w:r>
      <w:r>
        <w:t xml:space="preserve">By analyzing epidemiological data from hospitals and clinics, statisticians help identify disease patterns and allocate resources efficiently during health crises like the COVID-19 pandemic.</w:t>
      </w:r>
    </w:p>
    <w:p>
      <w:pPr>
        <w:numPr>
          <w:ilvl w:val="0"/>
          <w:numId w:val="1002"/>
        </w:numPr>
        <w:pStyle w:val="Compact"/>
      </w:pPr>
      <w:r>
        <w:rPr>
          <w:bCs/>
          <w:b/>
        </w:rPr>
        <w:t xml:space="preserve">Finance:</w:t>
      </w:r>
      <w:r>
        <w:t xml:space="preserve"> </w:t>
      </w:r>
      <w:r>
        <w:t xml:space="preserve">Mumbai’s financial sector relies heavily on statistical models for portfolio risk assessment, credit scoring, and algorithmic trading. Statisticians are integral to developing predictive algorithms that drive decision-making in banks and fintech startups.</w:t>
      </w:r>
    </w:p>
    <w:bookmarkEnd w:id="24"/>
    <w:bookmarkStart w:id="25" w:name="X26d1cf4b5edc8202d797d194bab13abb5600987"/>
    <w:p>
      <w:pPr>
        <w:pStyle w:val="Heading2"/>
      </w:pPr>
      <w:r>
        <w:t xml:space="preserve">5. Challenges Faced by Statisticians in Mumbai</w:t>
      </w:r>
    </w:p>
    <w:p>
      <w:pPr>
        <w:pStyle w:val="FirstParagraph"/>
      </w:pPr>
      <w:r>
        <w:t xml:space="preserve">While Mumbai provides a fertile ground for statisticians, certain challenges persist:</w:t>
      </w:r>
    </w:p>
    <w:p>
      <w:pPr>
        <w:numPr>
          <w:ilvl w:val="0"/>
          <w:numId w:val="1003"/>
        </w:numPr>
        <w:pStyle w:val="Compact"/>
      </w:pPr>
      <w:r>
        <w:rPr>
          <w:bCs/>
          <w:b/>
        </w:rPr>
        <w:t xml:space="preserve">Data Quality:</w:t>
      </w:r>
      <w:r>
        <w:t xml:space="preserve"> </w:t>
      </w:r>
      <w:r>
        <w:t xml:space="preserve">Inconsistent or incomplete datasets from public sources can hinder accurate analysis.</w:t>
      </w:r>
    </w:p>
    <w:p>
      <w:pPr>
        <w:numPr>
          <w:ilvl w:val="0"/>
          <w:numId w:val="1003"/>
        </w:numPr>
        <w:pStyle w:val="Compact"/>
      </w:pPr>
      <w:r>
        <w:rPr>
          <w:bCs/>
          <w:b/>
        </w:rPr>
        <w:t xml:space="preserve">Interdisciplinary Collaboration:</w:t>
      </w:r>
      <w:r>
        <w:t xml:space="preserve"> </w:t>
      </w:r>
      <w:r>
        <w:t xml:space="preserve">Statisticians must often bridge gaps between technical expertise and non-technical stakeholders, requiring strong communication skills.</w:t>
      </w:r>
    </w:p>
    <w:p>
      <w:pPr>
        <w:numPr>
          <w:ilvl w:val="0"/>
          <w:numId w:val="1003"/>
        </w:numPr>
        <w:pStyle w:val="Compact"/>
      </w:pPr>
      <w:r>
        <w:rPr>
          <w:bCs/>
          <w:b/>
        </w:rPr>
        <w:t xml:space="preserve">Ethical Considerations:</w:t>
      </w:r>
      <w:r>
        <w:t xml:space="preserve"> </w:t>
      </w:r>
      <w:r>
        <w:t xml:space="preserve">Handling sensitive data (e.g., medical records) demands adherence to strict privacy regulations like India’s Personal Data Protection Bill.</w:t>
      </w:r>
    </w:p>
    <w:bookmarkEnd w:id="25"/>
    <w:bookmarkStart w:id="26" w:name="case-study-traffic-congestion-in-mumbai"/>
    <w:p>
      <w:pPr>
        <w:pStyle w:val="Heading2"/>
      </w:pPr>
      <w:r>
        <w:t xml:space="preserve">6. Case Study: Traffic Congestion in Mumbai</w:t>
      </w:r>
    </w:p>
    <w:p>
      <w:pPr>
        <w:pStyle w:val="FirstParagraph"/>
      </w:pPr>
      <w:r>
        <w:t xml:space="preserve">A key case study examines the use of statistical modeling to address traffic congestion in Mumbai. By analyzing real-time GPS data from vehicles and historical traffic patterns, a team of statisticians developed a predictive model to suggest optimal lane allocations during peak hours. The study demonstrated how statistical techniques like time-series analysis and clustering algorithms could reduce average commute times by 15% in pilot zones.</w:t>
      </w:r>
    </w:p>
    <w:bookmarkEnd w:id="26"/>
    <w:bookmarkStart w:id="27" w:name="X4b6eebf4bcb253536328296efc80f588ca7494e"/>
    <w:p>
      <w:pPr>
        <w:pStyle w:val="Heading2"/>
      </w:pPr>
      <w:r>
        <w:t xml:space="preserve">7. Future Trends for Statisticians in Mumbai</w:t>
      </w:r>
    </w:p>
    <w:p>
      <w:pPr>
        <w:pStyle w:val="FirstParagraph"/>
      </w:pPr>
      <w:r>
        <w:t xml:space="preserve">The future of statisticians in Mumbai is closely tied to advancements in AI, IoT, and big data analytics. As industries increasingly adopt cloud-based data platforms, statisticians will need to specialize in areas such as:</w:t>
      </w:r>
    </w:p>
    <w:p>
      <w:pPr>
        <w:numPr>
          <w:ilvl w:val="0"/>
          <w:numId w:val="1004"/>
        </w:numPr>
        <w:pStyle w:val="Compact"/>
      </w:pPr>
      <w:r>
        <w:rPr>
          <w:bCs/>
          <w:b/>
        </w:rPr>
        <w:t xml:space="preserve">Big Data Analytics:</w:t>
      </w:r>
      <w:r>
        <w:t xml:space="preserve"> </w:t>
      </w:r>
      <w:r>
        <w:t xml:space="preserve">Processing petabytes of unstructured data from social media and sensor networks.</w:t>
      </w:r>
    </w:p>
    <w:p>
      <w:pPr>
        <w:numPr>
          <w:ilvl w:val="0"/>
          <w:numId w:val="1004"/>
        </w:numPr>
        <w:pStyle w:val="Compact"/>
      </w:pPr>
      <w:r>
        <w:rPr>
          <w:bCs/>
          <w:b/>
        </w:rPr>
        <w:t xml:space="preserve">AI Integration:</w:t>
      </w:r>
      <w:r>
        <w:t xml:space="preserve"> </w:t>
      </w:r>
      <w:r>
        <w:t xml:space="preserve">Developing hybrid models that combine statistical inference with deep learning for tasks like fraud detection.</w:t>
      </w:r>
    </w:p>
    <w:p>
      <w:pPr>
        <w:numPr>
          <w:ilvl w:val="0"/>
          <w:numId w:val="1004"/>
        </w:numPr>
        <w:pStyle w:val="Compact"/>
      </w:pPr>
      <w:r>
        <w:rPr>
          <w:bCs/>
          <w:b/>
        </w:rPr>
        <w:t xml:space="preserve">Sustainability Analytics:</w:t>
      </w:r>
      <w:r>
        <w:t xml:space="preserve"> </w:t>
      </w:r>
      <w:r>
        <w:t xml:space="preserve">Applying statistical methods to monitor air quality, waste management, and energy consumption in Mumbai’s growing population.</w:t>
      </w:r>
    </w:p>
    <w:bookmarkEnd w:id="27"/>
    <w:bookmarkStart w:id="28" w:name="conclusion"/>
    <w:p>
      <w:pPr>
        <w:pStyle w:val="Heading2"/>
      </w:pPr>
      <w:r>
        <w:t xml:space="preserve">8. Conclusion</w:t>
      </w:r>
    </w:p>
    <w:p>
      <w:pPr>
        <w:pStyle w:val="FirstParagraph"/>
      </w:pPr>
      <w:r>
        <w:t xml:space="preserve">This Master Thesis underscores the indispensable role of statisticians in India Mumbai as agents of change in a data-driven economy. By leveraging their expertise in statistical theory and practical problem-solving, statisticians can address complex urban challenges while contributing to Mumbai’s growth as a global hub for innovation and research. For aspiring statisticians, pursuing a Master’s degree with a focus on real-world applications will be crucial to shaping the future of this dynamic city.</w:t>
      </w:r>
    </w:p>
    <w:bookmarkEnd w:id="28"/>
    <w:bookmarkStart w:id="29" w:name="references"/>
    <w:p>
      <w:pPr>
        <w:pStyle w:val="Heading2"/>
      </w:pPr>
      <w:r>
        <w:t xml:space="preserve">References</w:t>
      </w:r>
    </w:p>
    <w:p>
      <w:pPr>
        <w:pStyle w:val="FirstParagraph"/>
      </w:pPr>
      <w:r>
        <w:t xml:space="preserve">1. Government of Maharashtra: Mumbai Development Plan 2034</w:t>
      </w:r>
      <w:r>
        <w:br/>
      </w:r>
      <w:r>
        <w:t xml:space="preserve">2. Journal of Statistical Analysis in Urban Studies (JSAUS), Volume 15, Issue 3</w:t>
      </w:r>
      <w:r>
        <w:br/>
      </w:r>
      <w:r>
        <w:t xml:space="preserve">3. World Bank Report: Data Analytics for Sustainable Cities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 Mumbai</dc:title>
  <dc:creator/>
  <dc:language>en</dc:language>
  <cp:keywords/>
  <dcterms:created xsi:type="dcterms:W3CDTF">2026-05-02T04:19:52Z</dcterms:created>
  <dcterms:modified xsi:type="dcterms:W3CDTF">2026-05-02T04:19:52Z</dcterms:modified>
</cp:coreProperties>
</file>

<file path=docProps/custom.xml><?xml version="1.0" encoding="utf-8"?>
<Properties xmlns="http://schemas.openxmlformats.org/officeDocument/2006/custom-properties" xmlns:vt="http://schemas.openxmlformats.org/officeDocument/2006/docPropsVTypes"/>
</file>