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d1c70d737116148384504ea7eadeb0ff3cc8690"/>
    <w:p>
      <w:pPr>
        <w:pStyle w:val="Heading1"/>
      </w:pPr>
      <w:r>
        <w:t xml:space="preserve">Master Thesis: The Role of Statistician in Indonesia Jakarta</w:t>
      </w:r>
    </w:p>
    <w:bookmarkStart w:id="20" w:name="abstract"/>
    <w:p>
      <w:pPr>
        <w:pStyle w:val="Heading2"/>
      </w:pPr>
      <w:r>
        <w:t xml:space="preserve">Abstract</w:t>
      </w:r>
    </w:p>
    <w:p>
      <w:pPr>
        <w:pStyle w:val="FirstParagraph"/>
      </w:pPr>
      <w:r>
        <w:t xml:space="preserve">This Master Thesis explores the critical role of statisticians within the socio-economic framework of Indonesia, with a specific focus on Jakarta as a dynamic metropolitan hub. As urbanization accelerates and data-driven decision-making becomes pivotal, the contributions of statisticians in shaping policies, managing public resources, and addressing challenges such as traffic congestion and environmental degradation are indispensable. The thesis evaluates how statistical methodologies are applied in Jakarta to support evidence-based governance while highlighting unique challenges faced by professionals in this field. It also underscores opportunities for innovation and collaboration within Indonesia's academic and governmental institutions.</w:t>
      </w:r>
    </w:p>
    <w:bookmarkEnd w:id="20"/>
    <w:bookmarkStart w:id="21" w:name="introduction"/>
    <w:p>
      <w:pPr>
        <w:pStyle w:val="Heading2"/>
      </w:pPr>
      <w:r>
        <w:t xml:space="preserve">Introduction</w:t>
      </w:r>
    </w:p>
    <w:p>
      <w:pPr>
        <w:pStyle w:val="FirstParagraph"/>
      </w:pPr>
      <w:r>
        <w:t xml:space="preserve">Jakarta, the capital city of Indonesia, is a microcosm of the country’s complex socio-economic landscape. With a population exceeding 10 million and rapid urbanization, Jakarta faces unprecedented challenges in public health, infrastructure development, and environmental sustainability. In this context, statisticians play a vital role in transforming raw data into actionable insights that inform policymakers and stakeholders. This thesis examines how statisticians contribute to Indonesia's national development goals while navigating the unique demands of a megacity like Jakarta.</w:t>
      </w:r>
    </w:p>
    <w:bookmarkEnd w:id="21"/>
    <w:bookmarkStart w:id="22" w:name="X7227249f3584c7402cd7c2de0ddec72185f857a"/>
    <w:p>
      <w:pPr>
        <w:pStyle w:val="Heading2"/>
      </w:pPr>
      <w:r>
        <w:t xml:space="preserve">Contextualizing the Role of Statisticians in Jakarta</w:t>
      </w:r>
    </w:p>
    <w:p>
      <w:pPr>
        <w:pStyle w:val="FirstParagraph"/>
      </w:pPr>
      <w:r>
        <w:t xml:space="preserve">In Indonesia, statisticians are integral to institutions such as the Central Bureau of Statistics (BPS) and academic research centers. Their work spans demographic analysis, economic forecasting, and public health monitoring. In Jakarta, this role is amplified due to the city's status as a political, economic, and cultural epicenter. For instance:</w:t>
      </w:r>
    </w:p>
    <w:p>
      <w:pPr>
        <w:numPr>
          <w:ilvl w:val="0"/>
          <w:numId w:val="1001"/>
        </w:numPr>
        <w:pStyle w:val="Compact"/>
      </w:pPr>
      <w:r>
        <w:rPr>
          <w:bCs/>
          <w:b/>
        </w:rPr>
        <w:t xml:space="preserve">Urban Planning:</w:t>
      </w:r>
      <w:r>
        <w:t xml:space="preserve"> </w:t>
      </w:r>
      <w:r>
        <w:t xml:space="preserve">Statisticians analyze spatial data to optimize land use and address traffic bottlenecks in Jakarta's congested roads.</w:t>
      </w:r>
    </w:p>
    <w:p>
      <w:pPr>
        <w:numPr>
          <w:ilvl w:val="0"/>
          <w:numId w:val="1001"/>
        </w:numPr>
        <w:pStyle w:val="Compact"/>
      </w:pPr>
      <w:r>
        <w:rPr>
          <w:bCs/>
          <w:b/>
        </w:rPr>
        <w:t xml:space="preserve">Public Health:</w:t>
      </w:r>
      <w:r>
        <w:t xml:space="preserve"> </w:t>
      </w:r>
      <w:r>
        <w:t xml:space="preserve">During the COVID-19 pandemic, statisticians in Jakarta collaborated with local authorities to model virus transmission rates and allocate healthcare resources effectively.</w:t>
      </w:r>
    </w:p>
    <w:p>
      <w:pPr>
        <w:numPr>
          <w:ilvl w:val="0"/>
          <w:numId w:val="1001"/>
        </w:numPr>
        <w:pStyle w:val="Compact"/>
      </w:pPr>
      <w:r>
        <w:rPr>
          <w:bCs/>
          <w:b/>
        </w:rPr>
        <w:t xml:space="preserve">Economic Development:</w:t>
      </w:r>
      <w:r>
        <w:t xml:space="preserve"> </w:t>
      </w:r>
      <w:r>
        <w:t xml:space="preserve">They provide insights into labor market trends, helping the government design policies to reduce unemployment and poverty in urban slums.</w:t>
      </w:r>
    </w:p>
    <w:bookmarkEnd w:id="22"/>
    <w:bookmarkStart w:id="23" w:name="Xcf86882647f65fae0f6b9128a29247c21401101"/>
    <w:p>
      <w:pPr>
        <w:pStyle w:val="Heading2"/>
      </w:pPr>
      <w:r>
        <w:t xml:space="preserve">Challenges Faced by Statisticians in Jakarta</w:t>
      </w:r>
    </w:p>
    <w:p>
      <w:pPr>
        <w:pStyle w:val="FirstParagraph"/>
      </w:pPr>
      <w:r>
        <w:t xml:space="preserve">Despite their critical role, statisticians operating in Jakarta face distinct challenges:</w:t>
      </w:r>
    </w:p>
    <w:p>
      <w:pPr>
        <w:numPr>
          <w:ilvl w:val="0"/>
          <w:numId w:val="1002"/>
        </w:numPr>
        <w:pStyle w:val="Compact"/>
      </w:pPr>
      <w:r>
        <w:rPr>
          <w:bCs/>
          <w:b/>
        </w:rPr>
        <w:t xml:space="preserve">Data Collection Complexity:</w:t>
      </w:r>
      <w:r>
        <w:t xml:space="preserve"> </w:t>
      </w:r>
      <w:r>
        <w:t xml:space="preserve">The diversity of Jakarta's population and the informal economy make it difficult to gather comprehensive, reliable data.</w:t>
      </w:r>
    </w:p>
    <w:p>
      <w:pPr>
        <w:numPr>
          <w:ilvl w:val="0"/>
          <w:numId w:val="1002"/>
        </w:numPr>
        <w:pStyle w:val="Compact"/>
      </w:pPr>
      <w:r>
        <w:rPr>
          <w:bCs/>
          <w:b/>
        </w:rPr>
        <w:t xml:space="preserve">Technological Infrastructure Gaps:</w:t>
      </w:r>
      <w:r>
        <w:t xml:space="preserve"> </w:t>
      </w:r>
      <w:r>
        <w:t xml:space="preserve">While Indonesia invests in digital transformation, disparities in internet access and data storage capabilities hinder real-time analytics in some regions.</w:t>
      </w:r>
    </w:p>
    <w:p>
      <w:pPr>
        <w:numPr>
          <w:ilvl w:val="0"/>
          <w:numId w:val="1002"/>
        </w:numPr>
        <w:pStyle w:val="Compact"/>
      </w:pPr>
      <w:r>
        <w:rPr>
          <w:bCs/>
          <w:b/>
        </w:rPr>
        <w:t xml:space="preserve">Cultural and Political Dynamics:</w:t>
      </w:r>
      <w:r>
        <w:t xml:space="preserve"> </w:t>
      </w:r>
      <w:r>
        <w:t xml:space="preserve">Balancing statistical objectivity with political pressures poses ethical dilemmas for professionals working on sensitive issues like corruption or inequality.</w:t>
      </w:r>
    </w:p>
    <w:bookmarkEnd w:id="23"/>
    <w:bookmarkStart w:id="24" w:name="X9f8106568f3ec729c9dd749d0daf2ba100eecf7"/>
    <w:p>
      <w:pPr>
        <w:pStyle w:val="Heading2"/>
      </w:pPr>
      <w:r>
        <w:t xml:space="preserve">Opportunities for Statisticians in Indonesia Jakarta</w:t>
      </w:r>
    </w:p>
    <w:p>
      <w:pPr>
        <w:pStyle w:val="FirstParagraph"/>
      </w:pPr>
      <w:r>
        <w:t xml:space="preserve">Jakarta presents unique opportunities for statisticians to innovate and collaborate:</w:t>
      </w:r>
    </w:p>
    <w:p>
      <w:pPr>
        <w:numPr>
          <w:ilvl w:val="0"/>
          <w:numId w:val="1003"/>
        </w:numPr>
        <w:pStyle w:val="Compact"/>
      </w:pPr>
      <w:r>
        <w:rPr>
          <w:bCs/>
          <w:b/>
        </w:rPr>
        <w:t xml:space="preserve">Government Partnerships:</w:t>
      </w:r>
      <w:r>
        <w:t xml:space="preserve"> </w:t>
      </w:r>
      <w:r>
        <w:t xml:space="preserve">Initiatives like Jakarta's Smart City Program offer platforms for statisticians to integrate data analytics into urban governance.</w:t>
      </w:r>
    </w:p>
    <w:p>
      <w:pPr>
        <w:numPr>
          <w:ilvl w:val="0"/>
          <w:numId w:val="1003"/>
        </w:numPr>
        <w:pStyle w:val="Compact"/>
      </w:pPr>
      <w:r>
        <w:rPr>
          <w:bCs/>
          <w:b/>
        </w:rPr>
        <w:t xml:space="preserve">Academic Research Collaborations:</w:t>
      </w:r>
      <w:r>
        <w:t xml:space="preserve"> </w:t>
      </w:r>
      <w:r>
        <w:t xml:space="preserve">Universities such as the University of Indonesia (UI) and BINUS University in Jakarta foster interdisciplinary research, enabling statisticians to work on cutting-edge projects in AI-driven forecasting and climate modeling.</w:t>
      </w:r>
    </w:p>
    <w:p>
      <w:pPr>
        <w:numPr>
          <w:ilvl w:val="0"/>
          <w:numId w:val="1003"/>
        </w:numPr>
        <w:pStyle w:val="Compact"/>
      </w:pPr>
      <w:r>
        <w:rPr>
          <w:bCs/>
          <w:b/>
        </w:rPr>
        <w:t xml:space="preserve">Private Sector Engagement:</w:t>
      </w:r>
      <w:r>
        <w:t xml:space="preserve"> </w:t>
      </w:r>
      <w:r>
        <w:t xml:space="preserve">Tech firms and consulting agencies in Jakarta increasingly rely on statistical expertise for market analysis, consumer behavior studies, and risk assessment.</w:t>
      </w:r>
    </w:p>
    <w:bookmarkEnd w:id="24"/>
    <w:bookmarkStart w:id="25" w:name="Xecda12cfc469a227b97f8cf22129129ce3a95c3"/>
    <w:p>
      <w:pPr>
        <w:pStyle w:val="Heading2"/>
      </w:pPr>
      <w:r>
        <w:t xml:space="preserve">The Future of Statisticians in Indonesia Jakarta</w:t>
      </w:r>
    </w:p>
    <w:p>
      <w:pPr>
        <w:pStyle w:val="FirstParagraph"/>
      </w:pPr>
      <w:r>
        <w:t xml:space="preserve">The demand for skilled statisticians in Jakarta is projected to grow as Indonesia prioritizes data literacy and digital infrastructure. However, the field requires continuous adaptation to emerging technologies such as machine learning and big data analytics. For Master's students specializing in statistics, this thesis underscores the importance of gaining interdisciplinary knowledge—combining expertise in public policy, computer science, and economics—to thrive in Jakarta’s competitive environment.</w:t>
      </w:r>
    </w:p>
    <w:bookmarkEnd w:id="25"/>
    <w:bookmarkStart w:id="26" w:name="conclusion"/>
    <w:p>
      <w:pPr>
        <w:pStyle w:val="Heading2"/>
      </w:pPr>
      <w:r>
        <w:t xml:space="preserve">Conclusion</w:t>
      </w:r>
    </w:p>
    <w:p>
      <w:pPr>
        <w:pStyle w:val="FirstParagraph"/>
      </w:pPr>
      <w:r>
        <w:t xml:space="preserve">This Master Thesis highlights the indispensable role of statisticians in Indonesia Jakarta as agents of progress and problem-solving. By addressing data-related challenges and leveraging opportunities for innovation, they contribute to building a resilient, equitable, and sustainable urban ecosystem. For aspiring statisticians, the journey in Jakarta offers both intellectual rigor and the chance to make a tangible impact on one of Southeast Asia's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Indonesia Jakarta</dc:title>
  <dc:creator/>
  <dc:language>en</dc:language>
  <cp:keywords/>
  <dcterms:created xsi:type="dcterms:W3CDTF">2026-07-19T01:41:50Z</dcterms:created>
  <dcterms:modified xsi:type="dcterms:W3CDTF">2026-07-19T01:41:50Z</dcterms:modified>
</cp:coreProperties>
</file>

<file path=docProps/custom.xml><?xml version="1.0" encoding="utf-8"?>
<Properties xmlns="http://schemas.openxmlformats.org/officeDocument/2006/custom-properties" xmlns:vt="http://schemas.openxmlformats.org/officeDocument/2006/docPropsVTypes"/>
</file>