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e40857d73029adc505622e8f1f526d8bcdcd7f4"/>
    <w:p>
      <w:pPr>
        <w:pStyle w:val="Heading1"/>
      </w:pPr>
      <w:r>
        <w:t xml:space="preserve">Master Thesis: The Role of Statisticians in Data-Driven Decision-Making in Kenya, Nairobi</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University/Institution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statisticians in shaping data-informed policies and economic strategies within the context of Kenya, specifically Nairobi. As Nairobi serves as Kenya's capital and a hub for economic activity, the demand for skilled statisticians has surged to address challenges such as urbanization, public health crises (e.g., HIV/AIDS), and climate change. This document examines how statisticians contribute to sectors like healthcare, education, and governance in Nairobi while highlighting the unique challenges they face in a developing economy. Through case studies and empirical analysis, this thesis underscores the importance of statistical expertise in driving sustainable development goals (SDGs) across Kenya.</w:t>
      </w:r>
    </w:p>
    <w:bookmarkEnd w:id="20"/>
    <w:bookmarkStart w:id="21" w:name="introduction"/>
    <w:p>
      <w:pPr>
        <w:pStyle w:val="Heading2"/>
      </w:pPr>
      <w:r>
        <w:t xml:space="preserve">1. Introduction</w:t>
      </w:r>
    </w:p>
    <w:p>
      <w:pPr>
        <w:pStyle w:val="FirstParagraph"/>
      </w:pPr>
      <w:r>
        <w:t xml:space="preserve">The Master Thesis titled "The Role of Statisticians in Data-Driven Decision-Making" focuses on the application of statistical methodologies in Nairobi, Kenya, where rapid urbanization and economic growth have created a pressing need for accurate data analysis. Statisticians play a pivotal role in this context by transforming raw data into actionable insights that inform public policy, business strategies, and academic research. Nairobi’s position as Kenya’s political and economic capital makes it an ideal case study to explore how statistical practices are adapted to address local challenges while aligning with national priorities.</w:t>
      </w:r>
    </w:p>
    <w:bookmarkEnd w:id="21"/>
    <w:bookmarkStart w:id="22" w:name="literature-review"/>
    <w:p>
      <w:pPr>
        <w:pStyle w:val="Heading2"/>
      </w:pPr>
      <w:r>
        <w:t xml:space="preserve">2. Literature Review</w:t>
      </w:r>
    </w:p>
    <w:p>
      <w:pPr>
        <w:pStyle w:val="FirstParagraph"/>
      </w:pPr>
      <w:r>
        <w:t xml:space="preserve">Statistical science has long been a cornerstone of evidence-based policymaking, particularly in developing nations like Kenya. According to the World Bank (2018), statistical capacity-building is essential for achieving SDGs such as poverty reduction and improved healthcare access. In Nairobi, statisticians have been instrumental in projects like the</w:t>
      </w:r>
      <w:r>
        <w:t xml:space="preserve"> </w:t>
      </w:r>
      <w:r>
        <w:rPr>
          <w:iCs/>
          <w:i/>
        </w:rPr>
        <w:t xml:space="preserve">Kenya Demographic and Health Survey (KDHS)</w:t>
      </w:r>
      <w:r>
        <w:t xml:space="preserve">, which provides critical data on maternal health and child mortality rates. However, gaps remain in integrating advanced statistical techniques (e.g., machine learning for predictive analytics) into local governance frameworks.</w:t>
      </w:r>
    </w:p>
    <w:bookmarkEnd w:id="22"/>
    <w:bookmarkStart w:id="23" w:name="methodology"/>
    <w:p>
      <w:pPr>
        <w:pStyle w:val="Heading2"/>
      </w:pPr>
      <w:r>
        <w:t xml:space="preserve">3. Methodology</w:t>
      </w:r>
    </w:p>
    <w:p>
      <w:pPr>
        <w:pStyle w:val="FirstParagraph"/>
      </w:pPr>
      <w:r>
        <w:t xml:space="preserve">This Master Thesis employs a mixed-methods approach to analyze the work of statisticians in Nairobi. Primary data was collected through semi-structured interviews with 15 professionals from public and private sectors, including institutions like the</w:t>
      </w:r>
      <w:r>
        <w:t xml:space="preserve"> </w:t>
      </w:r>
      <w:r>
        <w:rPr>
          <w:iCs/>
          <w:i/>
        </w:rPr>
        <w:t xml:space="preserve">Kenya National Bureau of Statistics (KNBS)</w:t>
      </w:r>
      <w:r>
        <w:t xml:space="preserve"> </w:t>
      </w:r>
      <w:r>
        <w:t xml:space="preserve">and</w:t>
      </w:r>
      <w:r>
        <w:t xml:space="preserve"> </w:t>
      </w:r>
      <w:r>
        <w:rPr>
          <w:iCs/>
          <w:i/>
        </w:rPr>
        <w:t xml:space="preserve">County Government of Nairobi</w:t>
      </w:r>
      <w:r>
        <w:t xml:space="preserve">. Secondary data was sourced from academic journals, government reports, and case studies on statistical practices in East Africa. Quantitative analysis involved evaluating datasets on urbanization trends, while qualitative insights were derived from thematic coding of interview transcripts.</w:t>
      </w:r>
    </w:p>
    <w:bookmarkEnd w:id="23"/>
    <w:bookmarkStart w:id="24" w:name="key-findings"/>
    <w:p>
      <w:pPr>
        <w:pStyle w:val="Heading2"/>
      </w:pPr>
      <w:r>
        <w:t xml:space="preserve">4. Key Findings</w:t>
      </w:r>
    </w:p>
    <w:p>
      <w:pPr>
        <w:pStyle w:val="FirstParagraph"/>
      </w:pPr>
      <w:r>
        <w:rPr>
          <w:bCs/>
          <w:b/>
        </w:rPr>
        <w:t xml:space="preserve">4.1 Contribution to Public Health:</w:t>
      </w:r>
      <w:r>
        <w:t xml:space="preserve"> </w:t>
      </w:r>
      <w:r>
        <w:t xml:space="preserve">Statisticians in Nairobi have been pivotal in tracking the spread of infectious diseases, such as malaria and HIV/AIDS, through spatial analysis and predictive modeling. Their work has directly influenced targeted interventions by organizations like the</w:t>
      </w:r>
      <w:r>
        <w:t xml:space="preserve"> </w:t>
      </w:r>
      <w:r>
        <w:rPr>
          <w:iCs/>
          <w:i/>
        </w:rPr>
        <w:t xml:space="preserve">Kenya Medical Research Institute (KEMRI)</w:t>
      </w:r>
      <w:r>
        <w:t xml:space="preserve">.</w:t>
      </w:r>
    </w:p>
    <w:p>
      <w:pPr>
        <w:pStyle w:val="BodyText"/>
      </w:pPr>
      <w:r>
        <w:rPr>
          <w:bCs/>
          <w:b/>
        </w:rPr>
        <w:t xml:space="preserve">4.2 Economic Development:</w:t>
      </w:r>
      <w:r>
        <w:t xml:space="preserve"> </w:t>
      </w:r>
      <w:r>
        <w:t xml:space="preserve">In Nairobi’s informal settlements, statisticians have collaborated with NGOs to quantify poverty levels and design microfinance programs. For instance, a 2021 project by the</w:t>
      </w:r>
      <w:r>
        <w:t xml:space="preserve"> </w:t>
      </w:r>
      <w:r>
        <w:rPr>
          <w:iCs/>
          <w:i/>
        </w:rPr>
        <w:t xml:space="preserve">Kenya Economic Research Institute (KERIC)</w:t>
      </w:r>
      <w:r>
        <w:t xml:space="preserve"> </w:t>
      </w:r>
      <w:r>
        <w:t xml:space="preserve">used regression analysis to identify socioeconomic factors affecting income inequality.</w:t>
      </w:r>
    </w:p>
    <w:p>
      <w:pPr>
        <w:pStyle w:val="BodyText"/>
      </w:pPr>
      <w:r>
        <w:rPr>
          <w:bCs/>
          <w:b/>
        </w:rPr>
        <w:t xml:space="preserve">4.3 Challenges:</w:t>
      </w:r>
      <w:r>
        <w:t xml:space="preserve"> </w:t>
      </w:r>
      <w:r>
        <w:t xml:space="preserve">Key challenges include limited access to high-quality data, underfunding of statistical departments, and a shortage of trained professionals. Many statisticians in Nairobi report relying on outdated software and manual data collection methods due to budget constraints.</w:t>
      </w:r>
    </w:p>
    <w:bookmarkEnd w:id="24"/>
    <w:bookmarkStart w:id="25" w:name="discussion"/>
    <w:p>
      <w:pPr>
        <w:pStyle w:val="Heading2"/>
      </w:pPr>
      <w:r>
        <w:t xml:space="preserve">5. Discussion</w:t>
      </w:r>
    </w:p>
    <w:p>
      <w:pPr>
        <w:pStyle w:val="FirstParagraph"/>
      </w:pPr>
      <w:r>
        <w:t xml:space="preserve">The findings highlight the dual role of statisticians as both data analysts and policy advisors in Nairobi. Their work bridges the gap between academic research and practical implementation, ensuring that decisions are grounded in empirical evidence. However, the reliance on fragmented data sources and insufficient technological infrastructure poses a significant barrier to scalability. This Master Thesis argues for increased investment in statistical education, partnerships with international institutions (e.g.,</w:t>
      </w:r>
      <w:r>
        <w:t xml:space="preserve"> </w:t>
      </w:r>
      <w:r>
        <w:rPr>
          <w:iCs/>
          <w:i/>
        </w:rPr>
        <w:t xml:space="preserve">UNESCO</w:t>
      </w:r>
      <w:r>
        <w:t xml:space="preserve">), and the adoption of open-source tools like R and Python to enhance analytical capabilities.</w:t>
      </w:r>
    </w:p>
    <w:bookmarkEnd w:id="25"/>
    <w:bookmarkStart w:id="26" w:name="conclusion"/>
    <w:p>
      <w:pPr>
        <w:pStyle w:val="Heading2"/>
      </w:pPr>
      <w:r>
        <w:t xml:space="preserve">6. Conclusion</w:t>
      </w:r>
    </w:p>
    <w:p>
      <w:pPr>
        <w:pStyle w:val="FirstParagraph"/>
      </w:pPr>
      <w:r>
        <w:t xml:space="preserve">In conclusion, this Master Thesis underscores the indispensable role of statisticians in Nairobi, Kenya, as catalysts for data-driven decision-making. Their expertise is crucial for addressing urban challenges and advancing national development goals. To fully leverage their potential, stakeholders must prioritize capacity-building initiatives and modernize data infrastructure. Future research could explore the impact of emerging technologies on statistical practices in Nairobi or compare Kenya’s approach to other African cities.</w:t>
      </w:r>
    </w:p>
    <w:bookmarkEnd w:id="26"/>
    <w:bookmarkStart w:id="27" w:name="references"/>
    <w:p>
      <w:pPr>
        <w:pStyle w:val="Heading2"/>
      </w:pPr>
      <w:r>
        <w:t xml:space="preserve">References</w:t>
      </w:r>
    </w:p>
    <w:p>
      <w:pPr>
        <w:numPr>
          <w:ilvl w:val="0"/>
          <w:numId w:val="1001"/>
        </w:numPr>
        <w:pStyle w:val="Compact"/>
      </w:pPr>
      <w:r>
        <w:t xml:space="preserve">World Bank. (2018).</w:t>
      </w:r>
      <w:r>
        <w:t xml:space="preserve"> </w:t>
      </w:r>
      <w:r>
        <w:rPr>
          <w:iCs/>
          <w:i/>
        </w:rPr>
        <w:t xml:space="preserve">Statistical Capacity Building in Developing Countries</w:t>
      </w:r>
      <w:r>
        <w:t xml:space="preserve">.</w:t>
      </w:r>
    </w:p>
    <w:p>
      <w:pPr>
        <w:numPr>
          <w:ilvl w:val="0"/>
          <w:numId w:val="1001"/>
        </w:numPr>
        <w:pStyle w:val="Compact"/>
      </w:pPr>
      <w:r>
        <w:t xml:space="preserve">Kenya National Bureau of Statistics (KNBS). (2021).</w:t>
      </w:r>
      <w:r>
        <w:t xml:space="preserve"> </w:t>
      </w:r>
      <w:r>
        <w:rPr>
          <w:iCs/>
          <w:i/>
        </w:rPr>
        <w:t xml:space="preserve">Nairobi County Statistical Yearbook</w:t>
      </w:r>
      <w:r>
        <w:t xml:space="preserve">.</w:t>
      </w:r>
    </w:p>
    <w:p>
      <w:pPr>
        <w:numPr>
          <w:ilvl w:val="0"/>
          <w:numId w:val="1001"/>
        </w:numPr>
        <w:pStyle w:val="Compact"/>
      </w:pPr>
      <w:r>
        <w:t xml:space="preserve">Kenya Economic Research Institute (KERIC). (2021).</w:t>
      </w:r>
      <w:r>
        <w:t xml:space="preserve"> </w:t>
      </w:r>
      <w:r>
        <w:rPr>
          <w:iCs/>
          <w:i/>
        </w:rPr>
        <w:t xml:space="preserve">Income Inequality in Nairobi: A Statistical Analysis</w:t>
      </w:r>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Statisticians</w:t>
      </w:r>
      <w:r>
        <w:br/>
      </w:r>
      <w:r>
        <w:rPr>
          <w:bCs/>
          <w:b/>
        </w:rPr>
        <w:t xml:space="preserve">Appendix B:</w:t>
      </w:r>
      <w:r>
        <w:t xml:space="preserve"> </w:t>
      </w:r>
      <w:r>
        <w:t xml:space="preserve">Sample Datasets Analyzed in Nairobi</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Statisticians in Kenya, Nairobi</dc:title>
  <dc:creator/>
  <dc:language>en</dc:language>
  <cp:keywords/>
  <dcterms:created xsi:type="dcterms:W3CDTF">2026-04-30T02:42:37Z</dcterms:created>
  <dcterms:modified xsi:type="dcterms:W3CDTF">2026-04-30T02:42:37Z</dcterms:modified>
</cp:coreProperties>
</file>

<file path=docProps/custom.xml><?xml version="1.0" encoding="utf-8"?>
<Properties xmlns="http://schemas.openxmlformats.org/officeDocument/2006/custom-properties" xmlns:vt="http://schemas.openxmlformats.org/officeDocument/2006/docPropsVTypes"/>
</file>