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47b4e6a6e6e0d5a55dbf106a72ecc79d26f0b0b"/>
    <w:p>
      <w:pPr>
        <w:pStyle w:val="Heading1"/>
      </w:pPr>
      <w:r>
        <w:t xml:space="preserve">Master Thesis: The Role of a Statistician in Nepal Kathmandu</w:t>
      </w:r>
    </w:p>
    <w:bookmarkStart w:id="20" w:name="abstract"/>
    <w:p>
      <w:pPr>
        <w:pStyle w:val="Heading2"/>
      </w:pPr>
      <w:r>
        <w:t xml:space="preserve">Abstract</w:t>
      </w:r>
    </w:p>
    <w:p>
      <w:pPr>
        <w:pStyle w:val="FirstParagraph"/>
      </w:pPr>
      <w:r>
        <w:t xml:space="preserve">This Master Thesis explores the critical role of a Statistician in shaping data-driven decision-making processes within the context of Nepal Kathmandu. As urbanization and economic development accelerate, the demand for accurate statistical analysis has grown significantly. This study examines how statisticians contribute to public policy, healthcare, education, and environmental management in Kathmandu. The research highlights challenges faced by statisticians in a developing region like Nepal and proposes strategies for enhancing their impact through collaboration with local institutions. By analyzing case studies from Kathmandu Valley, this thesis underscores the importance of statistical expertise in addressing socio-economic issues.</w:t>
      </w:r>
    </w:p>
    <w:bookmarkEnd w:id="20"/>
    <w:bookmarkStart w:id="21" w:name="introduction"/>
    <w:p>
      <w:pPr>
        <w:pStyle w:val="Heading2"/>
      </w:pPr>
      <w:r>
        <w:t xml:space="preserve">Introduction</w:t>
      </w:r>
    </w:p>
    <w:p>
      <w:pPr>
        <w:pStyle w:val="FirstParagraph"/>
      </w:pPr>
      <w:r>
        <w:t xml:space="preserve">The field of statistics is indispensable in modern governance, research, and industry. A Statistician is not merely a data analyst but a pivotal figure who interprets complex information to guide decision-making. In Nepal Kathmandu, where urban challenges such as population growth, resource allocation, and infrastructure planning are pressing issues, the work of statisticians has become increasingly vital. This Master Thesis aims to analyze the unique role of a Statistician in Kathmandu’s socio-economic landscape and evaluate how their expertise aligns with national priorities.</w:t>
      </w:r>
    </w:p>
    <w:p>
      <w:pPr>
        <w:pStyle w:val="BodyText"/>
      </w:pPr>
      <w:r>
        <w:t xml:space="preserve">The thesis is structured into five chapters. The first chapter provides an overview of Kathmandu’s statistical needs, while subsequent chapters delve into specific sectors, challenges faced by statisticians, and recommendations for future growth. This research combines primary data from surveys conducted in Kathmandu Valley with secondary sources like government reports and academic publications.</w:t>
      </w:r>
    </w:p>
    <w:bookmarkEnd w:id="21"/>
    <w:bookmarkStart w:id="22" w:name="X4b72d837087909787c5a3edb6c33a6a011dcc18"/>
    <w:p>
      <w:pPr>
        <w:pStyle w:val="Heading2"/>
      </w:pPr>
      <w:r>
        <w:t xml:space="preserve">The Role of a Statistician in Public Policy</w:t>
      </w:r>
    </w:p>
    <w:p>
      <w:pPr>
        <w:pStyle w:val="FirstParagraph"/>
      </w:pPr>
      <w:r>
        <w:t xml:space="preserve">In Nepal Kathmandu, statisticians play a key role in informing public policy. From urban planning to disaster management, statistical models help predict trends and allocate resources efficiently. For instance, during the 2015 earthquake, Kathmandu’s statistical departments used historical data to assess risks and guide relief efforts. Statisticians also contribute to demographic studies, ensuring that policies like healthcare distribution or education funding are equitable.</w:t>
      </w:r>
    </w:p>
    <w:p>
      <w:pPr>
        <w:pStyle w:val="BodyText"/>
      </w:pPr>
      <w:r>
        <w:t xml:space="preserve">One of the primary responsibilities of a Statistician in Kathmandu is to process large datasets from government agencies. This involves cleaning data, identifying patterns, and presenting findings in accessible formats. By doing so, they enable policymakers to make evidence-based decisions that address the unique needs of Kathmandu’s population.</w:t>
      </w:r>
    </w:p>
    <w:bookmarkEnd w:id="22"/>
    <w:bookmarkStart w:id="23" w:name="applications-in-healthcare-and-education"/>
    <w:p>
      <w:pPr>
        <w:pStyle w:val="Heading2"/>
      </w:pPr>
      <w:r>
        <w:t xml:space="preserve">Applications in Healthcare and Education</w:t>
      </w:r>
    </w:p>
    <w:p>
      <w:pPr>
        <w:pStyle w:val="FirstParagraph"/>
      </w:pPr>
      <w:r>
        <w:t xml:space="preserve">Kathmandu’s healthcare system relies heavily on statistical analysis. Statisticians collaborate with hospitals and public health institutions to monitor disease outbreaks, evaluate treatment efficacy, and allocate medical resources. For example, during the COVID-19 pandemic, statisticians in Kathmandu used predictive models to forecast infection rates and recommend lockdown measures. Their work was critical in managing the crisis effectively.</w:t>
      </w:r>
    </w:p>
    <w:p>
      <w:pPr>
        <w:pStyle w:val="BodyText"/>
      </w:pPr>
      <w:r>
        <w:t xml:space="preserve">Similarly, in education, statisticians analyze student performance data to identify disparities between schools and regions. This helps educators design targeted interventions. In Kathmandu Valley, statistical studies have revealed gaps in access to quality education for marginalized communities, prompting policy reforms aimed at inclusivity.</w:t>
      </w:r>
    </w:p>
    <w:bookmarkEnd w:id="23"/>
    <w:bookmarkStart w:id="24" w:name="X83ad5d02ed3cbbce390ed117a1de3868185466b"/>
    <w:p>
      <w:pPr>
        <w:pStyle w:val="Heading2"/>
      </w:pPr>
      <w:r>
        <w:t xml:space="preserve">Challenges Faced by Statisticians in Nepal Kathmandu</w:t>
      </w:r>
    </w:p>
    <w:p>
      <w:pPr>
        <w:pStyle w:val="FirstParagraph"/>
      </w:pPr>
      <w:r>
        <w:t xml:space="preserve">Despite their importance, statisticians in Nepal Kathmandu face several challenges. One major issue is the lack of standardized data collection methods across government agencies. Inconsistent reporting formats hinder the ability to perform comprehensive analyses. Additionally, there is a shortage of trained professionals due to limited educational programs focused on statistics in Nepalese universities.</w:t>
      </w:r>
    </w:p>
    <w:p>
      <w:pPr>
        <w:pStyle w:val="BodyText"/>
      </w:pPr>
      <w:r>
        <w:t xml:space="preserve">Another challenge is the reliance on outdated technology. Many statisticians in Kathmandu still use manual data entry methods, which increase the risk of errors and reduce efficiency. Addressing these issues requires investment in modern infrastructure and training for emerging statisticians.</w:t>
      </w:r>
    </w:p>
    <w:bookmarkEnd w:id="24"/>
    <w:bookmarkStart w:id="25" w:name="Xa9e1e7e113f930ab88b6414238249a89c632bd9"/>
    <w:p>
      <w:pPr>
        <w:pStyle w:val="Heading2"/>
      </w:pPr>
      <w:r>
        <w:t xml:space="preserve">Case Study: Kathmandu Valley’s Air Quality Monitoring</w:t>
      </w:r>
    </w:p>
    <w:p>
      <w:pPr>
        <w:pStyle w:val="FirstParagraph"/>
      </w:pPr>
      <w:r>
        <w:t xml:space="preserve">This case study illustrates the practical application of statistical methods in Kathmandu. In recent years, air pollution has become a severe health hazard in the valley. Statisticians from Tribhuvan University and the Nepal Environmental Agency collaborated to analyze pollution data collected from various monitoring stations across Kathmandu.</w:t>
      </w:r>
    </w:p>
    <w:p>
      <w:pPr>
        <w:pStyle w:val="BodyText"/>
      </w:pPr>
      <w:r>
        <w:t xml:space="preserve">Using time-series analysis, they identified peak pollution periods and linked them to factors like traffic congestion and industrial activity. Their findings led to the implementation of targeted measures, such as promoting public transport during high-pollution days. This example highlights how a Statistician’s work directly impacts environmental policy in Kathmandu.</w:t>
      </w:r>
    </w:p>
    <w:bookmarkEnd w:id="25"/>
    <w:bookmarkStart w:id="26" w:name="conclusion-and-recommendations"/>
    <w:p>
      <w:pPr>
        <w:pStyle w:val="Heading2"/>
      </w:pPr>
      <w:r>
        <w:t xml:space="preserve">Conclusion and Recommendations</w:t>
      </w:r>
    </w:p>
    <w:p>
      <w:pPr>
        <w:pStyle w:val="FirstParagraph"/>
      </w:pPr>
      <w:r>
        <w:t xml:space="preserve">This Master Thesis has demonstrated that the role of a Statistician in Nepal Kathmandu is both multifaceted and crucial. From public health to environmental sustainability, statistical expertise drives progress in key sectors. However, to maximize their impact, statisticians need better resources, collaboration with academic institutions like Tribhuvan University, and government support for modernization efforts.</w:t>
      </w:r>
    </w:p>
    <w:p>
      <w:pPr>
        <w:pStyle w:val="BodyText"/>
      </w:pPr>
      <w:r>
        <w:t xml:space="preserve">The recommendations include establishing a centralized data repository for Kathmandu Valley and expanding statistics training programs at the undergraduate and graduate levels. By addressing these challenges, Nepal can empower its statisticians to contribute more effectively to the development of Kathmandu.</w:t>
      </w:r>
    </w:p>
    <w:bookmarkEnd w:id="26"/>
    <w:p>
      <w:pPr>
        <w:pStyle w:val="BodyText"/>
      </w:pPr>
      <w:r>
        <w:t xml:space="preserve">This Master Thesis was prepared as part of the academic requirements for a degree in Statistics, focusing on the application of statistical methods in Nepal Kathmandu. It reflects the interdisciplinary nature of a Statistician’s work and its relevance to contemporary urban challenges.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Nepal Kathmandu</dc:title>
  <dc:creator/>
  <dc:language>en</dc:language>
  <cp:keywords/>
  <dcterms:created xsi:type="dcterms:W3CDTF">2026-07-14T22:16:21Z</dcterms:created>
  <dcterms:modified xsi:type="dcterms:W3CDTF">2026-07-14T22:16:21Z</dcterms:modified>
</cp:coreProperties>
</file>

<file path=docProps/custom.xml><?xml version="1.0" encoding="utf-8"?>
<Properties xmlns="http://schemas.openxmlformats.org/officeDocument/2006/custom-properties" xmlns:vt="http://schemas.openxmlformats.org/officeDocument/2006/docPropsVTypes"/>
</file>