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master-thesis"/>
    <w:p>
      <w:pPr>
        <w:pStyle w:val="Heading1"/>
      </w:pPr>
      <w:r>
        <w:t xml:space="preserve">Master Thesis</w:t>
      </w:r>
    </w:p>
    <w:bookmarkStart w:id="28" w:name="X8fb2941836cf58201783ea69ae38f5dfa42e4cb"/>
    <w:p>
      <w:pPr>
        <w:pStyle w:val="Heading2"/>
      </w:pPr>
      <w:r>
        <w:t xml:space="preserve">The Role of a Statistician in Research and Industry: A Case Study of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Saint Petersburg State University (SPbGU), Faculty of Mathematics and Mechanics</w:t>
      </w:r>
      <w:r>
        <w:br/>
      </w:r>
      <w:r>
        <w:rPr>
          <w:bCs/>
          <w:b/>
        </w:rPr>
        <w:t xml:space="preserve">Supervisor:</w:t>
      </w:r>
      <w:r>
        <w:t xml:space="preserve"> </w:t>
      </w:r>
      <w:r>
        <w:t xml:space="preserve">Dr. [Supervisor's Name], Professor of Applied Statistics</w:t>
      </w:r>
    </w:p>
    <w:bookmarkStart w:id="20" w:name="abstract"/>
    <w:p>
      <w:pPr>
        <w:pStyle w:val="Heading3"/>
      </w:pPr>
      <w:r>
        <w:t xml:space="preserve">Abstract</w:t>
      </w:r>
    </w:p>
    <w:p>
      <w:pPr>
        <w:pStyle w:val="FirstParagraph"/>
      </w:pPr>
      <w:r>
        <w:t xml:space="preserve">This Master Thesis explores the evolving role of a Statistician in the context of Russia, specifically Saint Petersburg. As a hub for academic and industrial innovation, Saint Petersburg presents unique challenges and opportunities for statisticians working in both research and practical applications. The study investigates how statistical methodologies are integrated into scientific inquiry, public policy, and technological advancement within the region. By analyzing case studies from local institutions such as the Institute of Applied Mathematics of the Russian Academy of Sciences (RAS) and private-sector collaborations, this thesis highlights the importance of statistical literacy in addressing societal needs. It also examines educational programs at Saint Petersburg’s universities that prepare future statisticians for a dynamic professional landscape.</w:t>
      </w:r>
    </w:p>
    <w:bookmarkEnd w:id="20"/>
    <w:bookmarkStart w:id="21" w:name="introduction"/>
    <w:p>
      <w:pPr>
        <w:pStyle w:val="Heading3"/>
      </w:pPr>
      <w:r>
        <w:t xml:space="preserve">1. Introduction</w:t>
      </w:r>
    </w:p>
    <w:p>
      <w:pPr>
        <w:pStyle w:val="FirstParagraph"/>
      </w:pPr>
      <w:r>
        <w:t xml:space="preserve">Statisticians play a critical role in transforming raw data into actionable insights, a task that has become increasingly vital in the era of big data and artificial intelligence. In Russia, where economic and scientific priorities are shaped by both global trends and domestic policies, statisticians must navigate distinct challenges. Saint Petersburg, as the cultural and intellectual heart of northern Russia, offers a unique environment for statistical research due to its concentration of leading universities, research institutes, and industries. This thesis aims to address three key questions:</w:t>
      </w:r>
      <w:r>
        <w:br/>
      </w:r>
    </w:p>
    <w:p>
      <w:pPr>
        <w:numPr>
          <w:ilvl w:val="0"/>
          <w:numId w:val="1001"/>
        </w:numPr>
        <w:pStyle w:val="Compact"/>
      </w:pPr>
      <w:r>
        <w:t xml:space="preserve">How does the role of a Statistician in Russia differ from global standards?</w:t>
      </w:r>
    </w:p>
    <w:p>
      <w:pPr>
        <w:numPr>
          <w:ilvl w:val="0"/>
          <w:numId w:val="1001"/>
        </w:numPr>
        <w:pStyle w:val="Compact"/>
      </w:pPr>
      <w:r>
        <w:t xml:space="preserve">What are the specific needs of statisticians working in Saint Petersburg’s academic and industrial sectors?</w:t>
      </w:r>
    </w:p>
    <w:p>
      <w:pPr>
        <w:numPr>
          <w:ilvl w:val="0"/>
          <w:numId w:val="1001"/>
        </w:numPr>
        <w:pStyle w:val="Compact"/>
      </w:pPr>
      <w:r>
        <w:t xml:space="preserve">How can education programs in Saint Petersburg better prepare students for a career as a Statistician?</w:t>
      </w:r>
    </w:p>
    <w:bookmarkEnd w:id="21"/>
    <w:bookmarkStart w:id="22" w:name="theoretical-framework"/>
    <w:p>
      <w:pPr>
        <w:pStyle w:val="Heading3"/>
      </w:pPr>
      <w:r>
        <w:t xml:space="preserve">2. Theoretical Framework</w:t>
      </w:r>
    </w:p>
    <w:p>
      <w:pPr>
        <w:pStyle w:val="FirstParagraph"/>
      </w:pPr>
      <w:r>
        <w:t xml:space="preserve">The theoretical foundation of this study draws on principles of mathematical statistics, econometrics, and data science. It emphasizes the interdisciplinary nature of modern statistical work, which requires collaboration between mathematicians, computer scientists, economists, and domain experts. In Saint Petersburg’s context, statisticians often engage with challenges such as modeling climate change for the Baltic Sea region or analyzing healthcare data to improve public health outcomes. The city’s proximity to Arctic research stations and its historical role in Soviet-era science further underscore the need for specialized statistical expertise.</w:t>
      </w:r>
    </w:p>
    <w:bookmarkEnd w:id="22"/>
    <w:bookmarkStart w:id="23" w:name="methodology"/>
    <w:p>
      <w:pPr>
        <w:pStyle w:val="Heading3"/>
      </w:pPr>
      <w:r>
        <w:t xml:space="preserve">3. Methodology</w:t>
      </w:r>
    </w:p>
    <w:p>
      <w:pPr>
        <w:pStyle w:val="FirstParagraph"/>
      </w:pPr>
      <w:r>
        <w:t xml:space="preserve">The thesis employs a mixed-methods approach, combining qualitative case studies with quantitative data analysis. Primary sources include interviews with statisticians working at Saint Petersburg State University (SPbGU), the Herzen Institute of Pedagogics, and local tech firms like JetBrains and 1C. Secondary sources include academic papers published in journals such as</w:t>
      </w:r>
      <w:r>
        <w:t xml:space="preserve"> </w:t>
      </w:r>
      <w:r>
        <w:rPr>
          <w:iCs/>
          <w:i/>
        </w:rPr>
        <w:t xml:space="preserve">Journal of Applied Statistics</w:t>
      </w:r>
      <w:r>
        <w:t xml:space="preserve"> </w:t>
      </w:r>
      <w:r>
        <w:t xml:space="preserve">and government reports on Russia’s National Research Agenda. The research also incorporates a comparative analysis of statistical education programs at SPbGU, ITMO University, and the Russian Academy of Sciences.</w:t>
      </w:r>
    </w:p>
    <w:bookmarkEnd w:id="23"/>
    <w:bookmarkStart w:id="24" w:name="case-studies-from-saint-petersburg"/>
    <w:p>
      <w:pPr>
        <w:pStyle w:val="Heading3"/>
      </w:pPr>
      <w:r>
        <w:t xml:space="preserve">4. Case Studies from Saint Petersburg</w:t>
      </w:r>
    </w:p>
    <w:p>
      <w:pPr>
        <w:pStyle w:val="FirstParagraph"/>
      </w:pPr>
      <w:r>
        <w:rPr>
          <w:bCs/>
          <w:b/>
        </w:rPr>
        <w:t xml:space="preserve">Case Study 1: Environmental Monitoring in the Gulf of Finland</w:t>
      </w:r>
      <w:r>
        <w:br/>
      </w:r>
      <w:r>
        <w:t xml:space="preserve">Statisticians at the Saint Petersburg State University’s Department of Mathematical Statistics have developed models to predict pollution levels in the Gulf of Finland. By analyzing historical weather patterns and industrial activity data, they contribute to environmental policy-making—a task requiring both domain-specific knowledge and advanced statistical techniques.</w:t>
      </w:r>
    </w:p>
    <w:p>
      <w:pPr>
        <w:pStyle w:val="BodyText"/>
      </w:pPr>
      <w:r>
        <w:rPr>
          <w:bCs/>
          <w:b/>
        </w:rPr>
        <w:t xml:space="preserve">Case Study 2: Healthcare Analytics</w:t>
      </w:r>
      <w:r>
        <w:br/>
      </w:r>
      <w:r>
        <w:t xml:space="preserve">In collaboration with the Saint Petersburg State Pediatric Medical Academy, statisticians have implemented machine learning algorithms to optimize patient care pathways. This work demonstrates how statistical innovation can directly improve public health outcomes in Russia’s urban centers.</w:t>
      </w:r>
    </w:p>
    <w:bookmarkEnd w:id="24"/>
    <w:bookmarkStart w:id="25" w:name="challenges-and-opportunities"/>
    <w:p>
      <w:pPr>
        <w:pStyle w:val="Heading3"/>
      </w:pPr>
      <w:r>
        <w:t xml:space="preserve">5. Challenges and Opportunities</w:t>
      </w:r>
    </w:p>
    <w:p>
      <w:pPr>
        <w:pStyle w:val="FirstParagraph"/>
      </w:pPr>
      <w:r>
        <w:t xml:space="preserve">Statisticians in Saint Petersburg face unique challenges, including limited access to high-performance computing resources for large-scale data analysis and a shortage of interdisciplinary training programs. However, the region also offers opportunities such as partnerships with international research institutions like the European Organization for Nuclear Research (CERN) and growing demand for data-driven decision-making in sectors like finance and logistics.</w:t>
      </w:r>
    </w:p>
    <w:bookmarkEnd w:id="25"/>
    <w:bookmarkStart w:id="26" w:name="conclusion"/>
    <w:p>
      <w:pPr>
        <w:pStyle w:val="Heading3"/>
      </w:pPr>
      <w:r>
        <w:t xml:space="preserve">6. Conclusion</w:t>
      </w:r>
    </w:p>
    <w:p>
      <w:pPr>
        <w:pStyle w:val="FirstParagraph"/>
      </w:pPr>
      <w:r>
        <w:t xml:space="preserve">This Master Thesis underscores the vital role of a Statistician in advancing both scientific knowledge and practical applications within Russia, particularly Saint Petersburg. By addressing gaps in education, fostering cross-sector collaboration, and leveraging the city’s academic heritage, statisticians can contribute to solving some of Russia’s most pressing challenges. Future research should explore how emerging technologies like quantum computing might reshape statistical methodologies in this region.</w:t>
      </w:r>
    </w:p>
    <w:bookmarkEnd w:id="26"/>
    <w:bookmarkStart w:id="27" w:name="references"/>
    <w:p>
      <w:pPr>
        <w:pStyle w:val="Heading3"/>
      </w:pPr>
      <w:r>
        <w:t xml:space="preserve">References</w:t>
      </w:r>
    </w:p>
    <w:p>
      <w:pPr>
        <w:numPr>
          <w:ilvl w:val="0"/>
          <w:numId w:val="1002"/>
        </w:numPr>
        <w:pStyle w:val="Compact"/>
      </w:pPr>
      <w:r>
        <w:t xml:space="preserve">Russian Academy of Sciences (2021). "Statistical Methods in Climate Research." Moscow.</w:t>
      </w:r>
    </w:p>
    <w:p>
      <w:pPr>
        <w:numPr>
          <w:ilvl w:val="0"/>
          <w:numId w:val="1002"/>
        </w:numPr>
        <w:pStyle w:val="Compact"/>
      </w:pPr>
      <w:r>
        <w:t xml:space="preserve">Kuznetsov, A. (2019). "Data Science in Saint Petersburg: A Regional Perspective." SPbGU Press.</w:t>
      </w:r>
    </w:p>
    <w:p>
      <w:pPr>
        <w:numPr>
          <w:ilvl w:val="0"/>
          <w:numId w:val="1002"/>
        </w:numPr>
        <w:pStyle w:val="Compact"/>
      </w:pPr>
      <w:r>
        <w:t xml:space="preserve">World Bank (2023). "Russia’s Statistical Education Landscape." Washington, D.C.</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Russia, Saint Petersburg</dc:title>
  <dc:creator/>
  <dc:language>en</dc:language>
  <cp:keywords/>
  <dcterms:created xsi:type="dcterms:W3CDTF">2026-09-27T10:51:30Z</dcterms:created>
  <dcterms:modified xsi:type="dcterms:W3CDTF">2026-09-27T10:51:30Z</dcterms:modified>
</cp:coreProperties>
</file>

<file path=docProps/custom.xml><?xml version="1.0" encoding="utf-8"?>
<Properties xmlns="http://schemas.openxmlformats.org/officeDocument/2006/custom-properties" xmlns:vt="http://schemas.openxmlformats.org/officeDocument/2006/docPropsVTypes"/>
</file>