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South</w:t>
      </w:r>
      <w:r>
        <w:t xml:space="preserve"> </w:t>
      </w:r>
      <w:r>
        <w:t xml:space="preserve">Africa's</w:t>
      </w:r>
      <w:r>
        <w:t xml:space="preserve"> </w:t>
      </w:r>
      <w:r>
        <w:t xml:space="preserve">Cape</w:t>
      </w:r>
      <w:r>
        <w:t xml:space="preserve"> </w:t>
      </w:r>
      <w:r>
        <w:t xml:space="preserve">Town</w:t>
      </w:r>
    </w:p>
    <w:p>
      <w:pPr>
        <w:pStyle w:val="FirstParagraph"/>
      </w:pPr>
      <w:r>
        <w:t xml:space="preserve">```html</w:t>
      </w:r>
    </w:p>
    <w:bookmarkStart w:id="28" w:name="X41fe20380c047445d2345d16d6217d88d2dc4bc"/>
    <w:p>
      <w:pPr>
        <w:pStyle w:val="Heading1"/>
      </w:pPr>
      <w:r>
        <w:t xml:space="preserve">Master Thesis: The Role and Impact of a Statistician in South Africa's Cape Town</w:t>
      </w:r>
    </w:p>
    <w:bookmarkStart w:id="20" w:name="introduction"/>
    <w:p>
      <w:pPr>
        <w:pStyle w:val="Heading2"/>
      </w:pPr>
      <w:r>
        <w:t xml:space="preserve">Introduction</w:t>
      </w:r>
    </w:p>
    <w:p>
      <w:pPr>
        <w:pStyle w:val="FirstParagraph"/>
      </w:pPr>
      <w:r>
        <w:t xml:space="preserve">This Master Thesis explores the critical role of a statistician in addressing socio-economic challenges, public health crises, and urban development projects in South Africa's Cape Town. As one of the most diverse and economically dynamic cities in the country, Cape Town presents unique opportunities and challenges for statisticians to apply their expertise. The thesis examines how statistical methodologies contribute to evidence-based policymaking, data-driven decision-making, and innovative research within this context. By focusing on the specific needs of Cape Town—a city grappling with issues such as inequality, climate change impacts (e.g., water scarcity), and healthcare disparities—the study highlights the indispensable role of statisticians in shaping a resilient and equitable future for South Africa's Western Cape province.</w:t>
      </w:r>
    </w:p>
    <w:bookmarkEnd w:id="20"/>
    <w:bookmarkStart w:id="21" w:name="methodology"/>
    <w:p>
      <w:pPr>
        <w:pStyle w:val="Heading2"/>
      </w:pPr>
      <w:r>
        <w:t xml:space="preserve">Methodology</w:t>
      </w:r>
    </w:p>
    <w:p>
      <w:pPr>
        <w:pStyle w:val="FirstParagraph"/>
      </w:pPr>
      <w:r>
        <w:t xml:space="preserve">The research methodology employed in this Master Thesis combines qualitative and quantitative approaches to analyze the contributions of statisticians in Cape Town. Key methods include:</w:t>
      </w:r>
    </w:p>
    <w:p>
      <w:pPr>
        <w:numPr>
          <w:ilvl w:val="0"/>
          <w:numId w:val="1001"/>
        </w:numPr>
        <w:pStyle w:val="Compact"/>
      </w:pPr>
      <w:r>
        <w:rPr>
          <w:bCs/>
          <w:b/>
        </w:rPr>
        <w:t xml:space="preserve">Literature Review:</w:t>
      </w:r>
      <w:r>
        <w:t xml:space="preserve"> </w:t>
      </w:r>
      <w:r>
        <w:t xml:space="preserve">A comprehensive review of academic journals, government reports, and case studies on statistical practices in South Africa, with a focus on Cape Town.</w:t>
      </w:r>
    </w:p>
    <w:p>
      <w:pPr>
        <w:numPr>
          <w:ilvl w:val="0"/>
          <w:numId w:val="1001"/>
        </w:numPr>
        <w:pStyle w:val="Compact"/>
      </w:pPr>
      <w:r>
        <w:rPr>
          <w:bCs/>
          <w:b/>
        </w:rPr>
        <w:t xml:space="preserve">Case Studies:</w:t>
      </w:r>
      <w:r>
        <w:t xml:space="preserve"> </w:t>
      </w:r>
      <w:r>
        <w:t xml:space="preserve">Analysis of real-world projects where statisticians have influenced urban planning (e.g., traffic management systems), public health (e.g., HIV/AIDS surveillance), or environmental science (e.g., air quality monitoring).</w:t>
      </w:r>
    </w:p>
    <w:p>
      <w:pPr>
        <w:numPr>
          <w:ilvl w:val="0"/>
          <w:numId w:val="1001"/>
        </w:numPr>
        <w:pStyle w:val="Compact"/>
      </w:pPr>
      <w:r>
        <w:rPr>
          <w:bCs/>
          <w:b/>
        </w:rPr>
        <w:t xml:space="preserve">Data Analysis:</w:t>
      </w:r>
      <w:r>
        <w:t xml:space="preserve"> </w:t>
      </w:r>
      <w:r>
        <w:t xml:space="preserve">Examination of publicly available datasets from institutions such as Statistics South Africa, the Western Cape Department of Health, and local universities to identify trends in statistical applications.</w:t>
      </w:r>
    </w:p>
    <w:p>
      <w:pPr>
        <w:numPr>
          <w:ilvl w:val="0"/>
          <w:numId w:val="1001"/>
        </w:numPr>
        <w:pStyle w:val="Compact"/>
      </w:pPr>
      <w:r>
        <w:rPr>
          <w:bCs/>
          <w:b/>
        </w:rPr>
        <w:t xml:space="preserve">Expert Interviews:</w:t>
      </w:r>
      <w:r>
        <w:t xml:space="preserve"> </w:t>
      </w:r>
      <w:r>
        <w:t xml:space="preserve">Semi-structured interviews with practicing statisticians, data scientists, and policymakers in Cape Town to gather insights into challenges and opportunities.</w:t>
      </w:r>
    </w:p>
    <w:bookmarkEnd w:id="21"/>
    <w:bookmarkStart w:id="22" w:name="X06e98b893f767abb80e139f58a7bb0c67a092da"/>
    <w:p>
      <w:pPr>
        <w:pStyle w:val="Heading2"/>
      </w:pPr>
      <w:r>
        <w:t xml:space="preserve">The Statistician's Role in Public Health: A Case Study of HIV/AIDS in Cape Town</w:t>
      </w:r>
    </w:p>
    <w:p>
      <w:pPr>
        <w:pStyle w:val="FirstParagraph"/>
      </w:pPr>
      <w:r>
        <w:t xml:space="preserve">Cape Town has long been a focal point for public health research, particularly in the fight against HIV/AIDS. Statisticians play a pivotal role in analyzing infection rates, evaluating treatment efficacy, and modeling the spread of disease. For instance, statistical models developed by researchers at the University of Cape Town have been instrumental in predicting outbreaks and allocating healthcare resources effectively. This Master Thesis highlights how Bayesian inference and spatial analysis techniques are used to identify high-risk areas within the city, enabling targeted interventions such as mobile clinics or community awareness campaigns.</w:t>
      </w:r>
    </w:p>
    <w:bookmarkEnd w:id="22"/>
    <w:bookmarkStart w:id="23" w:name="Xe1b16d2408c914e8a0c68a09c35dbced0481714"/>
    <w:p>
      <w:pPr>
        <w:pStyle w:val="Heading2"/>
      </w:pPr>
      <w:r>
        <w:t xml:space="preserve">Statistical Contributions to Urban Development and Climate Resilience</w:t>
      </w:r>
    </w:p>
    <w:p>
      <w:pPr>
        <w:pStyle w:val="FirstParagraph"/>
      </w:pPr>
      <w:r>
        <w:t xml:space="preserve">Cape Town's unique geographical position makes it vulnerable to climate-related risks, including droughts and rising sea levels. Statisticians in the city are actively involved in creating predictive models for water resource management, using time-series analysis to forecast rainfall patterns. Additionally, they collaborate with urban planners to design infrastructure that mitigates flood risks and ensures sustainable growth. This Master Thesis underscores the importance of integrating statistical insights into smart city initiatives, ensuring that data-driven solutions align with the needs of Cape Town's diverse population.</w:t>
      </w:r>
    </w:p>
    <w:bookmarkEnd w:id="23"/>
    <w:bookmarkStart w:id="24" w:name="X3b4b30b1fa0dc32c386a963ad4b953c2a96d682"/>
    <w:p>
      <w:pPr>
        <w:pStyle w:val="Heading2"/>
      </w:pPr>
      <w:r>
        <w:t xml:space="preserve">Challenges Faced by Statisticians in South Africa's Cape Town</w:t>
      </w:r>
    </w:p>
    <w:p>
      <w:pPr>
        <w:pStyle w:val="FirstParagraph"/>
      </w:pPr>
      <w:r>
        <w:t xml:space="preserve">Despite their critical role, statisticians in Cape Town face several challenges. These include:</w:t>
      </w:r>
    </w:p>
    <w:p>
      <w:pPr>
        <w:numPr>
          <w:ilvl w:val="0"/>
          <w:numId w:val="1002"/>
        </w:numPr>
        <w:pStyle w:val="Compact"/>
      </w:pPr>
      <w:r>
        <w:rPr>
          <w:bCs/>
          <w:b/>
        </w:rPr>
        <w:t xml:space="preserve">Data Quality and Accessibility:</w:t>
      </w:r>
      <w:r>
        <w:t xml:space="preserve"> </w:t>
      </w:r>
      <w:r>
        <w:t xml:space="preserve">Inconsistent data collection practices across government departments can hinder accurate statistical analysis.</w:t>
      </w:r>
    </w:p>
    <w:p>
      <w:pPr>
        <w:numPr>
          <w:ilvl w:val="0"/>
          <w:numId w:val="1002"/>
        </w:numPr>
        <w:pStyle w:val="Compact"/>
      </w:pPr>
      <w:r>
        <w:rPr>
          <w:bCs/>
          <w:b/>
        </w:rPr>
        <w:t xml:space="preserve">Funding Constraints:</w:t>
      </w:r>
      <w:r>
        <w:t xml:space="preserve"> </w:t>
      </w:r>
      <w:r>
        <w:t xml:space="preserve">Limited financial resources for research institutions and private-sector collaborations often restrict the scope of statistical studies.</w:t>
      </w:r>
    </w:p>
    <w:p>
      <w:pPr>
        <w:numPr>
          <w:ilvl w:val="0"/>
          <w:numId w:val="1002"/>
        </w:numPr>
        <w:pStyle w:val="Compact"/>
      </w:pPr>
      <w:r>
        <w:rPr>
          <w:bCs/>
          <w:b/>
        </w:rPr>
        <w:t xml:space="preserve">Diversity in Data Needs:</w:t>
      </w:r>
      <w:r>
        <w:t xml:space="preserve"> </w:t>
      </w:r>
      <w:r>
        <w:t xml:space="preserve">Cape Town's multicultural society requires tailored approaches to data collection, ensuring that marginalized communities are not overlooked.</w:t>
      </w:r>
    </w:p>
    <w:bookmarkEnd w:id="24"/>
    <w:bookmarkStart w:id="25" w:name="X777ba6bc994621889c5402bb3831f5146b0b1f3"/>
    <w:p>
      <w:pPr>
        <w:pStyle w:val="Heading2"/>
      </w:pPr>
      <w:r>
        <w:t xml:space="preserve">The Future of Statistics in Cape Town: Opportunities and Innovations</w:t>
      </w:r>
    </w:p>
    <w:p>
      <w:pPr>
        <w:pStyle w:val="FirstParagraph"/>
      </w:pPr>
      <w:r>
        <w:t xml:space="preserve">This Master Thesis concludes by emphasizing the need for interdisciplinary collaboration between statisticians, policymakers, and technologists in Cape Town. Emerging fields such as machine learning, big data analytics, and open-source platforms offer new tools to enhance statistical research. For example, South Africa's National Development Plan 2030 highlights the importance of data literacy and statistical capacity-building initiatives to address inequality. Statisticians in Cape Town are uniquely positioned to lead these efforts, leveraging their expertise to foster inclusive growth and innovation.</w:t>
      </w:r>
    </w:p>
    <w:bookmarkEnd w:id="25"/>
    <w:bookmarkStart w:id="26" w:name="conclusion"/>
    <w:p>
      <w:pPr>
        <w:pStyle w:val="Heading2"/>
      </w:pPr>
      <w:r>
        <w:t xml:space="preserve">Conclusion</w:t>
      </w:r>
    </w:p>
    <w:p>
      <w:pPr>
        <w:pStyle w:val="FirstParagraph"/>
      </w:pPr>
      <w:r>
        <w:t xml:space="preserve">In summary, this Master Thesis demonstrates how statisticians are integral to the socio-economic fabric of South Africa's Cape Town. Through rigorous data analysis, innovative modeling techniques, and collaborative problem-solving, they contribute to solving some of the city's most pressing challenges. As Cape Town continues to evolve as a global hub for research and development in Africa, the role of statisticians will only grow in significance. Future studies should explore how statistical education programs can better equip professionals to meet the demands of this dynamic urban environment.</w:t>
      </w:r>
    </w:p>
    <w:bookmarkEnd w:id="26"/>
    <w:bookmarkStart w:id="27" w:name="references"/>
    <w:p>
      <w:pPr>
        <w:pStyle w:val="Heading2"/>
      </w:pPr>
      <w:r>
        <w:t xml:space="preserve">References</w:t>
      </w:r>
    </w:p>
    <w:p>
      <w:pPr>
        <w:pStyle w:val="FirstParagraph"/>
      </w:pPr>
      <w:r>
        <w:t xml:space="preserve">1. Statistics South Africa (Stats SA). (2023). *Cape Town Demographic and Economic Profile*.</w:t>
      </w:r>
      <w:r>
        <w:br/>
      </w:r>
      <w:r>
        <w:t xml:space="preserve">2. University of Cape Town Department of Statistics. (n.d.). *Public Health Data Analysis Projects*.</w:t>
      </w:r>
      <w:r>
        <w:br/>
      </w:r>
      <w:r>
        <w:t xml:space="preserve">3. Western Cape Government. (2021). *Climate Resilience Strategy for the City of Cape Town*.</w:t>
      </w:r>
      <w:r>
        <w:br/>
      </w:r>
      <w:r>
        <w:t xml:space="preserve">4. National Development Plan 2030 Working Group. (2012). *South Africa's Vision for Transformation*.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a Statistician in South Africa's Cape Town</dc:title>
  <dc:creator/>
  <dc:language>en</dc:language>
  <cp:keywords/>
  <dcterms:created xsi:type="dcterms:W3CDTF">2026-07-21T04:50:08Z</dcterms:created>
  <dcterms:modified xsi:type="dcterms:W3CDTF">2026-07-21T04:50:08Z</dcterms:modified>
</cp:coreProperties>
</file>

<file path=docProps/custom.xml><?xml version="1.0" encoding="utf-8"?>
<Properties xmlns="http://schemas.openxmlformats.org/officeDocument/2006/custom-properties" xmlns:vt="http://schemas.openxmlformats.org/officeDocument/2006/docPropsVTypes"/>
</file>