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Brazil's</w:t>
      </w:r>
      <w:r>
        <w:t xml:space="preserve"> </w:t>
      </w:r>
      <w:r>
        <w:t xml:space="preserve">Healthcare</w:t>
      </w:r>
      <w:r>
        <w:t xml:space="preserve"> </w:t>
      </w:r>
      <w:r>
        <w:t xml:space="preserve">System</w:t>
      </w:r>
      <w:r>
        <w:t xml:space="preserve"> </w:t>
      </w:r>
      <w:r>
        <w:t xml:space="preserve">in</w:t>
      </w:r>
      <w:r>
        <w:t xml:space="preserve"> </w:t>
      </w:r>
      <w:r>
        <w:t xml:space="preserve">Brasília</w:t>
      </w:r>
    </w:p>
    <w:bookmarkStart w:id="28" w:name="master-thesis"/>
    <w:p>
      <w:pPr>
        <w:pStyle w:val="Heading1"/>
      </w:pPr>
      <w:r>
        <w:t xml:space="preserve">Master Thesis</w:t>
      </w:r>
    </w:p>
    <w:bookmarkStart w:id="27" w:name="X45b6a372f149fecde56c4010a1feaf332b07051"/>
    <w:p>
      <w:pPr>
        <w:pStyle w:val="Heading2"/>
      </w:pPr>
      <w:r>
        <w:t xml:space="preserve">The Role of Surgeons in Brazil's Healthcare System in Brasília</w:t>
      </w:r>
    </w:p>
    <w:bookmarkStart w:id="20" w:name="abstract"/>
    <w:p>
      <w:pPr>
        <w:pStyle w:val="Heading3"/>
      </w:pPr>
      <w:r>
        <w:t xml:space="preserve">Abstract</w:t>
      </w:r>
    </w:p>
    <w:p>
      <w:pPr>
        <w:pStyle w:val="FirstParagraph"/>
      </w:pPr>
      <w:r>
        <w:t xml:space="preserve">This Master Thesis explores the critical role of surgeons within Brazil’s healthcare system, with a specific focus on the capital city of Brasília. As the political and administrative center of Brazil, Brasília presents unique challenges and opportunities for surgical professionals due to its population density, urban infrastructure, and public health policies. The study analyzes how surgeons in Brasília contribute to national healthcare goals while navigating systemic constraints such as resource allocation, training programs, and the integration of technology in medical practice. Through a combination of qualitative research and policy analysis, this thesis highlights the importance of strengthening surgeon-led initiatives to improve surgical outcomes across Brazil.</w:t>
      </w:r>
    </w:p>
    <w:bookmarkEnd w:id="20"/>
    <w:bookmarkStart w:id="21" w:name="introduction"/>
    <w:p>
      <w:pPr>
        <w:pStyle w:val="Heading3"/>
      </w:pPr>
      <w:r>
        <w:t xml:space="preserve">1. Introduction</w:t>
      </w:r>
    </w:p>
    <w:p>
      <w:pPr>
        <w:pStyle w:val="FirstParagraph"/>
      </w:pPr>
      <w:r>
        <w:t xml:space="preserve">Brazil’s healthcare system is characterized by its dual structure: the public Sistema Único de Saúde (SUS) and private healthcare institutions. As a federal capital, Brasília serves as a microcosm of these complexities, where surgeons must balance high patient demands with limited infrastructure. This thesis examines how surgeons in Brasília address these challenges while adhering to national standards for medical excellence. The study is particularly relevant given the increasing prevalence of chronic diseases and trauma cases in urban centers like Brasília, which require specialized surgical interventions.</w:t>
      </w:r>
    </w:p>
    <w:p>
      <w:pPr>
        <w:pStyle w:val="BodyText"/>
      </w:pPr>
      <w:r>
        <w:t xml:space="preserve">The central question guiding this research is:</w:t>
      </w:r>
      <w:r>
        <w:t xml:space="preserve"> </w:t>
      </w:r>
      <w:r>
        <w:rPr>
          <w:iCs/>
          <w:i/>
        </w:rPr>
        <w:t xml:space="preserve">How do surgeons in Brasília contribute to Brazil’s broader healthcare objectives, and what systemic reforms are necessary to enhance their effectiveness?</w:t>
      </w:r>
      <w:r>
        <w:t xml:space="preserve"> </w:t>
      </w:r>
      <w:r>
        <w:t xml:space="preserve">This thesis aims to answer this question by analyzing existing literature, institutional policies, and case studies from Brasília’s leading hospitals and medical schools.</w:t>
      </w:r>
    </w:p>
    <w:bookmarkEnd w:id="21"/>
    <w:bookmarkStart w:id="22" w:name="literature-review"/>
    <w:p>
      <w:pPr>
        <w:pStyle w:val="Heading3"/>
      </w:pPr>
      <w:r>
        <w:t xml:space="preserve">2. Literature Review</w:t>
      </w:r>
    </w:p>
    <w:p>
      <w:pPr>
        <w:pStyle w:val="FirstParagraph"/>
      </w:pPr>
      <w:r>
        <w:t xml:space="preserve">The role of surgeons in Brazil has evolved significantly over the past two decades. According to the Brazilian Society of Surgery (SBC), surgeons account for 15% of all physicians in the country, yet their distribution remains uneven, with urban centers like Brasília experiencing higher demand than rural areas. Studies by the Ministry of Health (MS) highlight that surgical care in Brazil is often delayed due to inadequate funding for public hospitals and a shortage of trained professionals.</w:t>
      </w:r>
    </w:p>
    <w:p>
      <w:pPr>
        <w:pStyle w:val="BodyText"/>
      </w:pPr>
      <w:r>
        <w:t xml:space="preserve">Brasília’s unique position as the national capital further complicates this landscape. With a population exceeding 3 million, the city hosts one of Brazil’s most advanced medical research centers, including institutions like the University of Brasília (UnB) and Hospital Regional de Ceilândia. However, disparities persist between public and private healthcare sectors, with surgeons in SUS-affiliated hospitals frequently overburdened by long waiting lists and resource shortages.</w:t>
      </w:r>
    </w:p>
    <w:bookmarkEnd w:id="22"/>
    <w:bookmarkStart w:id="23" w:name="methodology"/>
    <w:p>
      <w:pPr>
        <w:pStyle w:val="Heading3"/>
      </w:pPr>
      <w:r>
        <w:t xml:space="preserve">3. Methodology</w:t>
      </w:r>
    </w:p>
    <w:p>
      <w:pPr>
        <w:pStyle w:val="FirstParagraph"/>
      </w:pPr>
      <w:r>
        <w:t xml:space="preserve">This Master Thesis employs a qualitative research methodology, combining secondary data analysis from Brazilian health reports with interviews conducted with surgeons in Brasília. Key data sources include:</w:t>
      </w:r>
    </w:p>
    <w:p>
      <w:pPr>
        <w:numPr>
          <w:ilvl w:val="0"/>
          <w:numId w:val="1001"/>
        </w:numPr>
        <w:pStyle w:val="Compact"/>
      </w:pPr>
      <w:r>
        <w:t xml:space="preserve">The Ministry of Health’s 2022 National Surgical Care Report.</w:t>
      </w:r>
    </w:p>
    <w:p>
      <w:pPr>
        <w:numPr>
          <w:ilvl w:val="0"/>
          <w:numId w:val="1001"/>
        </w:numPr>
        <w:pStyle w:val="Compact"/>
      </w:pPr>
      <w:r>
        <w:t xml:space="preserve">Published case studies on surgical innovations in the Distrito Federal (DF).</w:t>
      </w:r>
    </w:p>
    <w:p>
      <w:pPr>
        <w:numPr>
          <w:ilvl w:val="0"/>
          <w:numId w:val="1001"/>
        </w:numPr>
        <w:pStyle w:val="Compact"/>
      </w:pPr>
      <w:r>
        <w:t xml:space="preserve">Semi-structured interviews with five surgeons practicing in Brasília’s public and private sectors.</w:t>
      </w:r>
    </w:p>
    <w:p>
      <w:pPr>
        <w:pStyle w:val="FirstParagraph"/>
      </w:pPr>
      <w:r>
        <w:t xml:space="preserve">The analysis focuses on three themes: (1) the impact of urbanization on surgical demand, (2) challenges in surgeon training and retention, and (3) policy recommendations for improving access to surgical care in Brasília.</w:t>
      </w:r>
    </w:p>
    <w:bookmarkEnd w:id="23"/>
    <w:bookmarkStart w:id="24" w:name="findings-and-discussion"/>
    <w:p>
      <w:pPr>
        <w:pStyle w:val="Heading3"/>
      </w:pPr>
      <w:r>
        <w:t xml:space="preserve">4. Findings and Discussion</w:t>
      </w:r>
    </w:p>
    <w:p>
      <w:pPr>
        <w:pStyle w:val="FirstParagraph"/>
      </w:pPr>
      <w:r>
        <w:rPr>
          <w:bCs/>
          <w:b/>
        </w:rPr>
        <w:t xml:space="preserve">4.1 Urbanization and Surgical Demand</w:t>
      </w:r>
      <w:r>
        <w:br/>
      </w:r>
      <w:r>
        <w:t xml:space="preserve">Brasília’s rapid urbanization has led to an increase in traffic accidents, obesity-related conditions, and chronic diseases such as diabetes, all of which require surgical interventions. According to the MS report, 40% of surgeries performed in Brasília are elective procedures related to these conditions. However, public hospitals often lack the infrastructure for complex surgeries like organ transplants or robotic-assisted procedures.</w:t>
      </w:r>
    </w:p>
    <w:p>
      <w:pPr>
        <w:pStyle w:val="BodyText"/>
      </w:pPr>
      <w:r>
        <w:rPr>
          <w:bCs/>
          <w:b/>
        </w:rPr>
        <w:t xml:space="preserve">4.2 Surgeon Training and Retention</w:t>
      </w:r>
      <w:r>
        <w:br/>
      </w:r>
      <w:r>
        <w:t xml:space="preserve">Despite Brazil’s strong medical education system, surgeons in Brasília face challenges such as limited mentorship opportunities and high turnover rates. Interviews with UnB faculty revealed that many graduates opt for private practice due to better working conditions, leaving public hospitals understaffed.</w:t>
      </w:r>
    </w:p>
    <w:p>
      <w:pPr>
        <w:pStyle w:val="BodyText"/>
      </w:pPr>
      <w:r>
        <w:rPr>
          <w:bCs/>
          <w:b/>
        </w:rPr>
        <w:t xml:space="preserve">4.3 Policy Recommendations</w:t>
      </w:r>
      <w:r>
        <w:br/>
      </w:r>
      <w:r>
        <w:t xml:space="preserve">To address these issues, this thesis proposes three reforms:</w:t>
      </w:r>
    </w:p>
    <w:p>
      <w:pPr>
        <w:numPr>
          <w:ilvl w:val="0"/>
          <w:numId w:val="1002"/>
        </w:numPr>
        <w:pStyle w:val="Compact"/>
      </w:pPr>
      <w:r>
        <w:t xml:space="preserve">Increase funding for public hospitals in Brasília to acquire modern surgical equipment.</w:t>
      </w:r>
    </w:p>
    <w:p>
      <w:pPr>
        <w:numPr>
          <w:ilvl w:val="0"/>
          <w:numId w:val="1002"/>
        </w:numPr>
        <w:pStyle w:val="Compact"/>
      </w:pPr>
      <w:r>
        <w:t xml:space="preserve">Expand residency programs at UnB and other DF institutions to train more surgeons for the public sector.</w:t>
      </w:r>
    </w:p>
    <w:p>
      <w:pPr>
        <w:numPr>
          <w:ilvl w:val="0"/>
          <w:numId w:val="1002"/>
        </w:numPr>
        <w:pStyle w:val="Compact"/>
      </w:pPr>
      <w:r>
        <w:t xml:space="preserve">Promote telemedicine platforms to reduce the workload of surgeons in remote areas of Brazil, allowing specialists in Brasília to provide consultative support.</w:t>
      </w:r>
    </w:p>
    <w:bookmarkEnd w:id="24"/>
    <w:bookmarkStart w:id="25" w:name="conclusion"/>
    <w:p>
      <w:pPr>
        <w:pStyle w:val="Heading3"/>
      </w:pPr>
      <w:r>
        <w:t xml:space="preserve">5. Conclusion</w:t>
      </w:r>
    </w:p>
    <w:p>
      <w:pPr>
        <w:pStyle w:val="FirstParagraph"/>
      </w:pPr>
      <w:r>
        <w:t xml:space="preserve">This Master Thesis underscores the vital role of surgeons in Brazil’s healthcare system, particularly within the dynamic environment of Brasília. While challenges such as resource allocation and training remain significant, strategic policy interventions can empower surgeons to meet the growing demands of urban populations. By strengthening collaboration between public and private sectors and investing in technological innovation, Brasília can serve as a model for improving surgical care across Brazil.</w:t>
      </w:r>
    </w:p>
    <w:p>
      <w:pPr>
        <w:pStyle w:val="BodyText"/>
      </w:pPr>
      <w:r>
        <w:t xml:space="preserve">The findings presented here emphasize that the future of Brazilian healthcare depends on recognizing surgeons not only as medical professionals but also as pivotal actors in shaping national health policies. As Brasília continues to grow, so must the capacity of its surgical community to deliver timely, equitable care.</w:t>
      </w:r>
    </w:p>
    <w:bookmarkEnd w:id="25"/>
    <w:bookmarkStart w:id="26" w:name="references"/>
    <w:p>
      <w:pPr>
        <w:pStyle w:val="Heading3"/>
      </w:pPr>
      <w:r>
        <w:t xml:space="preserve">References</w:t>
      </w:r>
    </w:p>
    <w:p>
      <w:pPr>
        <w:pStyle w:val="FirstParagraph"/>
      </w:pPr>
      <w:r>
        <w:rPr>
          <w:iCs/>
          <w:i/>
        </w:rPr>
        <w:t xml:space="preserve">Ministério da Saúde do Brasil. (2022). Relatório Nacional de Cuidados Cirúrgicos. Brasília: MS.</w:t>
      </w:r>
      <w:r>
        <w:br/>
      </w:r>
      <w:r>
        <w:rPr>
          <w:iCs/>
          <w:i/>
        </w:rPr>
        <w:t xml:space="preserve">Brazilian Society of Surgery (SBC). (2021). Trends in Surgical Training and Practice in Brazil.</w:t>
      </w:r>
      <w:r>
        <w:br/>
      </w:r>
      <w:r>
        <w:rPr>
          <w:iCs/>
          <w:i/>
        </w:rPr>
        <w:t xml:space="preserve">University of Brasília (UnB). (2023). Annual Report on Medical Education in the Distrito Federal.</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01">
    <w:nsid w:val="A9940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Surgeons in Brazil's Healthcare System in Brasília</dc:title>
  <dc:creator/>
  <cp:keywords/>
  <dcterms:created xsi:type="dcterms:W3CDTF">2026-07-21T02:39:10Z</dcterms:created>
  <dcterms:modified xsi:type="dcterms:W3CDTF">2026-07-21T02:39:10Z</dcterms:modified>
</cp:coreProperties>
</file>

<file path=docProps/custom.xml><?xml version="1.0" encoding="utf-8"?>
<Properties xmlns="http://schemas.openxmlformats.org/officeDocument/2006/custom-properties" xmlns:vt="http://schemas.openxmlformats.org/officeDocument/2006/docPropsVTypes"/>
</file>