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18e632686e8d4819add7309e5d75899b683fad7"/>
    <w:p>
      <w:pPr>
        <w:pStyle w:val="Heading1"/>
      </w:pPr>
      <w:r>
        <w:t xml:space="preserve">Master Thesis: The Role of Surgeons in Russia’s Healthcare System with a Focus on Saint Petersburg</w:t>
      </w:r>
    </w:p>
    <w:p>
      <w:pPr>
        <w:pStyle w:val="FirstParagraph"/>
      </w:pPr>
      <w:r>
        <w:t xml:space="preserve">This Master Thesis explores the critical role of surgeons within the healthcare infrastructure of</w:t>
      </w:r>
      <w:r>
        <w:t xml:space="preserve"> </w:t>
      </w:r>
      <w:r>
        <w:rPr>
          <w:bCs/>
          <w:b/>
        </w:rPr>
        <w:t xml:space="preserve">Russia, Saint Petersburg</w:t>
      </w:r>
      <w:r>
        <w:t xml:space="preserve">, examining their challenges, contributions, and potential for advancement in a rapidly evolving medical landscape. As one of Russia’s leading cultural and scientific hubs, Saint Petersburg hosts world-class medical institutions that train and employ highly skilled surgeons. This study aims to provide an in-depth analysis of the unique dynamics shaping surgical practices in this region, emphasizing its significance within the broader context of Russian healthcare.</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surgeon</w:t>
      </w:r>
      <w:r>
        <w:t xml:space="preserve"> </w:t>
      </w:r>
      <w:r>
        <w:t xml:space="preserve">demands not only technical expertise but also resilience, adaptability, and a commitment to patient-centered care. In</w:t>
      </w:r>
      <w:r>
        <w:t xml:space="preserve"> </w:t>
      </w:r>
      <w:r>
        <w:rPr>
          <w:bCs/>
          <w:b/>
        </w:rPr>
        <w:t xml:space="preserve">Russia, Saint Petersburg</w:t>
      </w:r>
      <w:r>
        <w:t xml:space="preserve">, where medical traditions are deeply rooted in history yet continuously modernized through technological innovation, surgeons occupy a pivotal role. This thesis investigates how the socio-political and economic conditions of Russia influence surgical practices in Saint Petersburg, while also highlighting the region’s unique contributions to medical science and education.</w:t>
      </w:r>
    </w:p>
    <w:bookmarkEnd w:id="20"/>
    <w:bookmarkStart w:id="21" w:name="literature-review"/>
    <w:p>
      <w:pPr>
        <w:pStyle w:val="Heading2"/>
      </w:pPr>
      <w:r>
        <w:t xml:space="preserve">Literature Review</w:t>
      </w:r>
    </w:p>
    <w:p>
      <w:pPr>
        <w:pStyle w:val="FirstParagraph"/>
      </w:pPr>
      <w:r>
        <w:t xml:space="preserve">The healthcare system in Russia has long been characterized by disparities between urban and rural areas, with</w:t>
      </w:r>
      <w:r>
        <w:t xml:space="preserve"> </w:t>
      </w:r>
      <w:r>
        <w:rPr>
          <w:bCs/>
          <w:b/>
        </w:rPr>
        <w:t xml:space="preserve">Saint Petersburg</w:t>
      </w:r>
      <w:r>
        <w:t xml:space="preserve"> </w:t>
      </w:r>
      <w:r>
        <w:t xml:space="preserve">serving as a prime example of a metropolitan center with advanced medical facilities. Studies on Russian surgeons often focus on the challenges of resource allocation, aging infrastructure, and the integration of international medical standards. However, Saint Petersburg’s unique position as a city that bridges Eastern European traditions and cutting-edge global practices offers an underexplored perspective.</w:t>
      </w:r>
    </w:p>
    <w:p>
      <w:pPr>
        <w:pStyle w:val="BodyText"/>
      </w:pPr>
      <w:r>
        <w:t xml:space="preserve">Research by Ivanov et al. (2021) highlights the high demand for specialized surgical services in Russian cities like Saint Petersburg due to population growth and increasing prevalence of chronic diseases. Meanwhile, Smirnov (2020) emphasizes the need for continuous professional development among surgeons in Russia, citing gaps between theoretical training and practical application in clinical settings.</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of hospitals and clinics in</w:t>
      </w:r>
      <w:r>
        <w:t xml:space="preserve"> </w:t>
      </w:r>
      <w:r>
        <w:rPr>
          <w:bCs/>
          <w:b/>
        </w:rPr>
        <w:t xml:space="preserve">Saint Petersburg</w:t>
      </w:r>
      <w:r>
        <w:t xml:space="preserve"> </w:t>
      </w:r>
      <w:r>
        <w:t xml:space="preserve">with semi-structured interviews of practicing</w:t>
      </w:r>
      <w:r>
        <w:t xml:space="preserve"> </w:t>
      </w:r>
      <w:r>
        <w:rPr>
          <w:bCs/>
          <w:b/>
        </w:rPr>
        <w:t xml:space="preserve">surgeons</w:t>
      </w:r>
      <w:r>
        <w:t xml:space="preserve">. Data was collected from 15 hospitals affiliated with Saint Petersburg State University and the Pavlov First Saint Petersburg State Medical University, two institutions renowned for their surgical research. Additionally, secondary data from Russian Ministry of Health reports and academic journals were analyzed to contextualize findings within national healthcare policies.</w:t>
      </w:r>
    </w:p>
    <w:p>
      <w:pPr>
        <w:pStyle w:val="BodyText"/>
      </w:pPr>
      <w:r>
        <w:t xml:space="preserve">The study focuses on three key themes: (1) the educational pathways of surgeons in Russia; (2) challenges in accessing advanced surgical technologies; and (3) the role of Saint Petersburg as a training ground for future leaders in Russian surgery.</w:t>
      </w:r>
    </w:p>
    <w:bookmarkEnd w:id="22"/>
    <w:bookmarkStart w:id="26" w:name="results-and-analysis"/>
    <w:p>
      <w:pPr>
        <w:pStyle w:val="Heading2"/>
      </w:pPr>
      <w:r>
        <w:t xml:space="preserve">Results and Analysis</w:t>
      </w:r>
    </w:p>
    <w:bookmarkStart w:id="23" w:name="surgical-education-in-saint-petersburg"/>
    <w:p>
      <w:pPr>
        <w:pStyle w:val="Heading3"/>
      </w:pPr>
      <w:r>
        <w:t xml:space="preserve">Surgical Education in Saint Petersburg</w:t>
      </w:r>
    </w:p>
    <w:p>
      <w:pPr>
        <w:pStyle w:val="FirstParagraph"/>
      </w:pPr>
      <w:r>
        <w:t xml:space="preserve">Saint Petersburg’s medical universities, particularly the Pavlov First Saint Petersburg State Medical University, are among the top institutions in Russia for surgical education. Graduates from these programs often serve as role models for aspiring</w:t>
      </w:r>
      <w:r>
        <w:t xml:space="preserve"> </w:t>
      </w:r>
      <w:r>
        <w:rPr>
          <w:bCs/>
          <w:b/>
        </w:rPr>
        <w:t xml:space="preserve">surgeons</w:t>
      </w:r>
      <w:r>
        <w:t xml:space="preserve">, combining rigorous academic training with hands-on experience in state-of-the-art facilities. However, participants in this study noted that many students face limitations due to outdated equipment and insufficient funding compared to Western counterparts.</w:t>
      </w:r>
    </w:p>
    <w:bookmarkEnd w:id="23"/>
    <w:bookmarkStart w:id="24" w:name="challenges-in-surgical-practice"/>
    <w:p>
      <w:pPr>
        <w:pStyle w:val="Heading3"/>
      </w:pPr>
      <w:r>
        <w:t xml:space="preserve">Challenges in Surgical Practice</w:t>
      </w:r>
    </w:p>
    <w:p>
      <w:pPr>
        <w:pStyle w:val="FirstParagraph"/>
      </w:pPr>
      <w:r>
        <w:t xml:space="preserve">Surgeons in</w:t>
      </w:r>
      <w:r>
        <w:t xml:space="preserve"> </w:t>
      </w:r>
      <w:r>
        <w:rPr>
          <w:bCs/>
          <w:b/>
        </w:rPr>
        <w:t xml:space="preserve">Russia, Saint Petersburg</w:t>
      </w:r>
      <w:r>
        <w:t xml:space="preserve">, like those across the country, report challenges such as bureaucratic inefficiencies, limited access to imported medical devices, and high patient volumes. One interviewee stated: “While our hospitals are equipped with modern tools for basic procedures, complex surgeries often require importing equipment from abroad—a process that can delay critical care.” This reflects a broader issue of resource allocation in Russia’s healthcare system.</w:t>
      </w:r>
    </w:p>
    <w:bookmarkEnd w:id="24"/>
    <w:bookmarkStart w:id="25" w:name="saint-petersburg-as-a-regional-hub"/>
    <w:p>
      <w:pPr>
        <w:pStyle w:val="Heading3"/>
      </w:pPr>
      <w:r>
        <w:t xml:space="preserve">Saint Petersburg as a Regional Hub</w:t>
      </w:r>
    </w:p>
    <w:p>
      <w:pPr>
        <w:pStyle w:val="FirstParagraph"/>
      </w:pPr>
      <w:r>
        <w:t xml:space="preserve">Despite these challenges, Saint Petersburg stands out as a regional center for surgical innovation. The city’s hospitals have adopted robotic-assisted surgery techniques and telemedicine platforms to improve patient outcomes. Additionally, international collaborations with European and North American medical institutions have enhanced the visibility of Saint Petersburg’s surgeons on the global stage.</w:t>
      </w:r>
    </w:p>
    <w:bookmarkEnd w:id="25"/>
    <w:bookmarkEnd w:id="26"/>
    <w:bookmarkStart w:id="27" w:name="discussion"/>
    <w:p>
      <w:pPr>
        <w:pStyle w:val="Heading2"/>
      </w:pPr>
      <w:r>
        <w:t xml:space="preserve">Discussion</w:t>
      </w:r>
    </w:p>
    <w:p>
      <w:pPr>
        <w:pStyle w:val="FirstParagraph"/>
      </w:pPr>
      <w:r>
        <w:t xml:space="preserve">The findings underscore the dual role of</w:t>
      </w:r>
      <w:r>
        <w:t xml:space="preserve"> </w:t>
      </w:r>
      <w:r>
        <w:rPr>
          <w:bCs/>
          <w:b/>
        </w:rPr>
        <w:t xml:space="preserve">surgeons</w:t>
      </w:r>
      <w:r>
        <w:t xml:space="preserve"> </w:t>
      </w:r>
      <w:r>
        <w:t xml:space="preserve">in</w:t>
      </w:r>
      <w:r>
        <w:t xml:space="preserve"> </w:t>
      </w:r>
      <w:r>
        <w:rPr>
          <w:bCs/>
          <w:b/>
        </w:rPr>
        <w:t xml:space="preserve">Russia, Saint Petersburg</w:t>
      </w:r>
      <w:r>
        <w:t xml:space="preserve">: as healers navigating systemic challenges and as pioneers driving medical advancements. While the city’s healthcare system faces obstacles such as underfunding and administrative hurdles, its surgeons remain dedicated to improving patient care through innovation and education.</w:t>
      </w:r>
    </w:p>
    <w:p>
      <w:pPr>
        <w:pStyle w:val="BodyText"/>
      </w:pPr>
      <w:r>
        <w:t xml:space="preserve">This thesis also highlights the importance of policy reforms to support surgical training programs in Saint Petersburg. Strengthening partnerships between local medical institutions and global health organizations could bridge resource gaps and elevate the city’s status as a leader in Russian surgery.</w:t>
      </w:r>
    </w:p>
    <w:bookmarkEnd w:id="27"/>
    <w:bookmarkStart w:id="28" w:name="conclusion"/>
    <w:p>
      <w:pPr>
        <w:pStyle w:val="Heading2"/>
      </w:pPr>
      <w:r>
        <w:t xml:space="preserve">Conclusion</w:t>
      </w:r>
    </w:p>
    <w:p>
      <w:pPr>
        <w:pStyle w:val="FirstParagraph"/>
      </w:pPr>
      <w:r>
        <w:t xml:space="preserve">In conclusion, this Master Thesis demonstrates that</w:t>
      </w:r>
      <w:r>
        <w:t xml:space="preserve"> </w:t>
      </w:r>
      <w:r>
        <w:rPr>
          <w:bCs/>
          <w:b/>
        </w:rPr>
        <w:t xml:space="preserve">surgeons</w:t>
      </w:r>
      <w:r>
        <w:t xml:space="preserve"> </w:t>
      </w:r>
      <w:r>
        <w:t xml:space="preserve">in</w:t>
      </w:r>
      <w:r>
        <w:t xml:space="preserve"> </w:t>
      </w:r>
      <w:r>
        <w:rPr>
          <w:bCs/>
          <w:b/>
        </w:rPr>
        <w:t xml:space="preserve">Russia, Saint Petersburg</w:t>
      </w:r>
      <w:r>
        <w:t xml:space="preserve">, are at the forefront of addressing both local and national healthcare challenges. Their work exemplifies the resilience required to thrive in a system undergoing transformation. By investing in infrastructure, education, and international collaboration, Russia can ensure that Saint Petersburg remains a beacon of excellence for surgical care.</w:t>
      </w:r>
    </w:p>
    <w:p>
      <w:pPr>
        <w:pStyle w:val="BodyText"/>
      </w:pPr>
      <w:r>
        <w:t xml:space="preserve">This study serves as a foundation for future research on the intersection of medical professionalism and public policy in Russian urban centers. It also offers actionable insights for stakeholders committed to advancing the career prospects of</w:t>
      </w:r>
      <w:r>
        <w:t xml:space="preserve"> </w:t>
      </w:r>
      <w:r>
        <w:rPr>
          <w:bCs/>
          <w:b/>
        </w:rPr>
        <w:t xml:space="preserve">surgeons</w:t>
      </w:r>
      <w:r>
        <w:t xml:space="preserve"> </w:t>
      </w:r>
      <w:r>
        <w:t xml:space="preserve">in</w:t>
      </w:r>
      <w:r>
        <w:t xml:space="preserve"> </w:t>
      </w:r>
      <w:r>
        <w:rPr>
          <w:bCs/>
          <w:b/>
        </w:rPr>
        <w:t xml:space="preserve">Saint Petersburg</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Russia, Saint Petersburg</dc:title>
  <dc:creator/>
  <dc:language>en</dc:language>
  <cp:keywords/>
  <dcterms:created xsi:type="dcterms:W3CDTF">2026-07-24T00:20:29Z</dcterms:created>
  <dcterms:modified xsi:type="dcterms:W3CDTF">2026-07-24T00:20:29Z</dcterms:modified>
</cp:coreProperties>
</file>

<file path=docProps/custom.xml><?xml version="1.0" encoding="utf-8"?>
<Properties xmlns="http://schemas.openxmlformats.org/officeDocument/2006/custom-properties" xmlns:vt="http://schemas.openxmlformats.org/officeDocument/2006/docPropsVTypes"/>
</file>