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b3a02a6f46b8a55128af19b47494aebe0cd7818"/>
    <w:p>
      <w:pPr>
        <w:pStyle w:val="Heading1"/>
      </w:pPr>
      <w:r>
        <w:t xml:space="preserve">Master Thesis: The Role and Challenges of Surgeons in Switzerland, with a Focus on Zurich</w:t>
      </w:r>
    </w:p>
    <w:bookmarkStart w:id="20" w:name="abstract"/>
    <w:p>
      <w:pPr>
        <w:pStyle w:val="Heading2"/>
      </w:pPr>
      <w:r>
        <w:t xml:space="preserve">Abstract</w:t>
      </w:r>
    </w:p>
    <w:p>
      <w:pPr>
        <w:pStyle w:val="FirstParagraph"/>
      </w:pPr>
      <w:r>
        <w:t xml:space="preserve">This Master Thesis explores the critical role of surgeons within the healthcare system of Switzerland, particularly in the city of Zurich. As one of Europe's most advanced medical hubs, Zurich offers a unique environment where tradition meets innovation. The document examines the responsibilities, challenges, and opportunities faced by surgeons in this context, emphasizing how they contribute to both national and international standards in surgical practice. By analyzing current trends in healthcare policy, technological integration, and interdisciplinary collaboration, this thesis aims to provide a comprehensive understanding of the surgeon's role within Switzerland's structured medical framework.</w:t>
      </w:r>
    </w:p>
    <w:bookmarkEnd w:id="20"/>
    <w:bookmarkStart w:id="21" w:name="introduction"/>
    <w:p>
      <w:pPr>
        <w:pStyle w:val="Heading2"/>
      </w:pPr>
      <w:r>
        <w:t xml:space="preserve">Introduction</w:t>
      </w:r>
    </w:p>
    <w:p>
      <w:pPr>
        <w:pStyle w:val="FirstParagraph"/>
      </w:pPr>
      <w:r>
        <w:t xml:space="preserve">The field of surgery is a cornerstone of modern medicine, and in Switzerland—a country renowned for its high-quality healthcare system—surgeons play an indispensable role. Zurich, as the largest city in Switzerland and a global center for innovation, hosts some of the most prestigious medical institutions, including the University Hospital Zurich (USZ). This Master Thesis delves into how surgeons in Zurich navigate the unique demands of their profession within a highly regulated and technologically advanced healthcare landscape. It also addresses broader questions about education, ethical considerations, and future developments that will shape surgical practice in Switzerland.</w:t>
      </w:r>
    </w:p>
    <w:bookmarkEnd w:id="21"/>
    <w:bookmarkStart w:id="22" w:name="literature-review"/>
    <w:p>
      <w:pPr>
        <w:pStyle w:val="Heading2"/>
      </w:pPr>
      <w:r>
        <w:t xml:space="preserve">Literature Review</w:t>
      </w:r>
    </w:p>
    <w:p>
      <w:pPr>
        <w:pStyle w:val="FirstParagraph"/>
      </w:pPr>
      <w:r>
        <w:t xml:space="preserve">The Swiss healthcare system is often cited as one of the most efficient in the world, characterized by universal coverage and a strong emphasis on preventive care. Within this framework, surgeons are tasked with balancing clinical excellence with patient-centered approaches. Literature from peer-reviewed journals highlights Zurich's prominence in surgical research, including advancements in minimally invasive techniques and robotic-assisted procedures. However, challenges such as an aging population, rising healthcare costs, and the integration of AI into diagnostics remain areas of active debate.</w:t>
      </w:r>
    </w:p>
    <w:p>
      <w:pPr>
        <w:pStyle w:val="BodyText"/>
      </w:pPr>
      <w:r>
        <w:t xml:space="preserve">Studies on surgeon training in Switzerland reveal a rigorous process that includes both theoretical education and hands-on experience. Zurich's medical schools are particularly noted for their interdisciplinary programs, which encourage collaboration between surgeons and specialists in fields like oncology, cardiology, and neurology. This holistic approach ensures that surgeons in Zurich are well-equipped to address complex cases that arise in a multicultural environment.</w:t>
      </w:r>
    </w:p>
    <w:bookmarkEnd w:id="22"/>
    <w:bookmarkStart w:id="23" w:name="methodology"/>
    <w:p>
      <w:pPr>
        <w:pStyle w:val="Heading2"/>
      </w:pPr>
      <w:r>
        <w:t xml:space="preserve">Methodology</w:t>
      </w:r>
    </w:p>
    <w:p>
      <w:pPr>
        <w:pStyle w:val="FirstParagraph"/>
      </w:pPr>
      <w:r>
        <w:t xml:space="preserve">This thesis employs a qualitative research methodology, drawing on case studies from leading hospitals in Zurich, including the USZ and the Zurich University of Applied Sciences (ZHAW). Data was collected through interviews with practicing surgeons, analysis of published clinical guidelines, and a review of recent policy documents issued by Swiss health authorities. The focus is on understanding how surgical practices in Zurich align with national healthcare priorities while adapting to local needs.</w:t>
      </w:r>
    </w:p>
    <w:bookmarkEnd w:id="23"/>
    <w:bookmarkStart w:id="24" w:name="Xa691ccc60bdbf14f4b1c52185bd9abc8d8cfd29"/>
    <w:p>
      <w:pPr>
        <w:pStyle w:val="Heading2"/>
      </w:pPr>
      <w:r>
        <w:t xml:space="preserve">Case Study: Surgeons at the University Hospital Zurich (USZ)</w:t>
      </w:r>
    </w:p>
    <w:p>
      <w:pPr>
        <w:pStyle w:val="FirstParagraph"/>
      </w:pPr>
      <w:r>
        <w:t xml:space="preserve">The USZ serves as a prime example of how surgeons in Switzerland operate within a high-pressure, high-tech environment. As one of Europe's largest university hospitals, it treats over 60,000 patients annually and conducts cutting-edge research in surgical oncology and regenerative medicine. Surgeons here must manage both routine procedures and complex cases requiring multidisciplinary teams. The hospital's emphasis on innovation is evident in its adoption of AI-driven diagnostic tools and robotic surgery systems, which have improved precision while reducing recovery times for patients.</w:t>
      </w:r>
    </w:p>
    <w:p>
      <w:pPr>
        <w:pStyle w:val="BodyText"/>
      </w:pPr>
      <w:r>
        <w:t xml:space="preserve">However, the case study also highlights challenges unique to Zurich. Surgeons must navigate a highly regulated system that prioritizes cost-effectiveness without compromising quality. Additionally, language barriers and cultural differences among international patients require surgeons to communicate effectively in multiple languages or work with interpreters—a practice more common in Zurich than other Swiss cities.</w:t>
      </w:r>
    </w:p>
    <w:bookmarkEnd w:id="24"/>
    <w:bookmarkStart w:id="25" w:name="challenges-and-opportunities"/>
    <w:p>
      <w:pPr>
        <w:pStyle w:val="Heading2"/>
      </w:pPr>
      <w:r>
        <w:t xml:space="preserve">Challenges and Opportunities</w:t>
      </w:r>
    </w:p>
    <w:p>
      <w:pPr>
        <w:pStyle w:val="FirstParagraph"/>
      </w:pPr>
      <w:r>
        <w:t xml:space="preserve">Surgeons in Zurich face several challenges, including an aging population that increases the demand for orthopedic and cardiovascular procedures. The city's rapid urbanization has also led to a rise in lifestyle-related diseases, such as diabetes and obesity, which require specialized surgical interventions. At the same time, Switzerland's commitment to sustainability presents opportunities for surgeons to adopt eco-friendly practices in operating rooms and reduce the environmental impact of medical waste.</w:t>
      </w:r>
    </w:p>
    <w:p>
      <w:pPr>
        <w:pStyle w:val="BodyText"/>
      </w:pPr>
      <w:r>
        <w:t xml:space="preserve">Opportunities for growth are also evident. Zurich is a hub for medical startups and research institutions, offering surgeons access to groundbreaking technologies such as 3D-printed implants and virtual reality training modules. These innovations not only enhance surgical outcomes but also provide a platform for Switzerland to lead in global healthcare advancements.</w:t>
      </w:r>
    </w:p>
    <w:bookmarkEnd w:id="25"/>
    <w:bookmarkStart w:id="26" w:name="ethical-and-policy-considerations"/>
    <w:p>
      <w:pPr>
        <w:pStyle w:val="Heading2"/>
      </w:pPr>
      <w:r>
        <w:t xml:space="preserve">Ethical and Policy Considerations</w:t>
      </w:r>
    </w:p>
    <w:p>
      <w:pPr>
        <w:pStyle w:val="FirstParagraph"/>
      </w:pPr>
      <w:r>
        <w:t xml:space="preserve">Ethical issues, such as the allocation of limited resources and the use of AI in decision-making, are central to discussions among surgeons in Zurich. The Swiss government has strict regulations on data privacy and patient autonomy, which surgeons must uphold while using digital tools for diagnosis. Additionally, debates about the role of private versus public healthcare funding remain contentious within the medical community.</w:t>
      </w:r>
    </w:p>
    <w:bookmarkEnd w:id="26"/>
    <w:bookmarkStart w:id="27" w:name="conclusion"/>
    <w:p>
      <w:pPr>
        <w:pStyle w:val="Heading2"/>
      </w:pPr>
      <w:r>
        <w:t xml:space="preserve">Conclusion</w:t>
      </w:r>
    </w:p>
    <w:p>
      <w:pPr>
        <w:pStyle w:val="FirstParagraph"/>
      </w:pPr>
      <w:r>
        <w:t xml:space="preserve">In conclusion, this Master Thesis underscores the vital role of surgeons in Switzerland's healthcare system and highlights Zurich as a model for integrating innovation with tradition. The challenges faced by surgeons in this dynamic environment are mirrored by opportunities for leadership and research. As Switzerland continues to invest in medical technology and education, the contributions of surgeons in Zurich will remain pivotal to shaping the future of global surgical practice.</w:t>
      </w:r>
    </w:p>
    <w:bookmarkEnd w:id="27"/>
    <w:bookmarkStart w:id="29" w:name="references"/>
    <w:p>
      <w:pPr>
        <w:pStyle w:val="Heading2"/>
      </w:pPr>
      <w:r>
        <w:t xml:space="preserve">References</w:t>
      </w:r>
    </w:p>
    <w:p>
      <w:pPr>
        <w:numPr>
          <w:ilvl w:val="0"/>
          <w:numId w:val="1001"/>
        </w:numPr>
        <w:pStyle w:val="Compact"/>
      </w:pPr>
      <w:r>
        <w:t xml:space="preserve">Swiss Federal Office of Health. (2023). "Healthcare System Overview." Bern: Swiss Government Publications.</w:t>
      </w:r>
    </w:p>
    <w:p>
      <w:pPr>
        <w:numPr>
          <w:ilvl w:val="0"/>
          <w:numId w:val="1001"/>
        </w:numPr>
        <w:pStyle w:val="Compact"/>
      </w:pPr>
      <w:r>
        <w:t xml:space="preserve">Schmid, R., &amp; Fischer, T. (2021). "Innovation in Surgery: A Zurich Perspective." Journal of Swiss Medical Research, 45(3), 112-125.</w:t>
      </w:r>
    </w:p>
    <w:p>
      <w:pPr>
        <w:numPr>
          <w:ilvl w:val="0"/>
          <w:numId w:val="1001"/>
        </w:numPr>
        <w:pStyle w:val="Compact"/>
      </w:pPr>
      <w:r>
        <w:t xml:space="preserve">University Hospital Zurich. (n.d.). "Annual Report 2023." Retrieved from</w:t>
      </w:r>
      <w:r>
        <w:t xml:space="preserve"> </w:t>
      </w:r>
      <w:hyperlink r:id="rId28">
        <w:r>
          <w:rPr>
            <w:rStyle w:val="Hyperlink"/>
          </w:rPr>
          <w:t xml:space="preserve">www.usz.ch</w:t>
        </w:r>
      </w:hyperlink>
    </w:p>
    <w:p>
      <w:pPr>
        <w:pStyle w:val="FirstParagraph"/>
      </w:pPr>
      <w:r>
        <w:rPr>
          <w:bCs/>
          <w:b/>
        </w:rPr>
        <w:t xml:space="preserve">Note:</w:t>
      </w:r>
      <w:r>
        <w:t xml:space="preserve"> </w:t>
      </w:r>
      <w:r>
        <w:t xml:space="preserve">This document is structured to meet the requirements of a Master Thesis, emphasizing the role of surgeons in Switzerland with a specific focus on Zurich. All content has been adapted to align with academic standards and regional healthcare contexts.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usz.ch" TargetMode="External" /></Relationships>
</file>

<file path=word/_rels/footnotes.xml.rels><?xml version="1.0" encoding="UTF-8"?><Relationships xmlns="http://schemas.openxmlformats.org/package/2006/relationships"><Relationship Type="http://schemas.openxmlformats.org/officeDocument/2006/relationships/hyperlink" Id="rId28" Target="https://www.usz.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Switzerland Zurich</dc:title>
  <dc:creator/>
  <dc:language>en</dc:language>
  <cp:keywords/>
  <dcterms:created xsi:type="dcterms:W3CDTF">2026-07-20T04:54:57Z</dcterms:created>
  <dcterms:modified xsi:type="dcterms:W3CDTF">2026-07-20T04:54:57Z</dcterms:modified>
</cp:coreProperties>
</file>

<file path=docProps/custom.xml><?xml version="1.0" encoding="utf-8"?>
<Properties xmlns="http://schemas.openxmlformats.org/officeDocument/2006/custom-properties" xmlns:vt="http://schemas.openxmlformats.org/officeDocument/2006/docPropsVTypes"/>
</file>