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aedcf7779644e43973d4cdbbf3d82f32ce48e69"/>
    <w:p>
      <w:pPr>
        <w:pStyle w:val="Heading1"/>
      </w:pPr>
      <w:r>
        <w:t xml:space="preserve">Master Thesis: Systems Engineering in Bangladesh Dhaka – Challenges, Opportunities, and Sustainable Development Pathways</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Systems Engineer</w:t>
      </w:r>
      <w:r>
        <w:t xml:space="preserve"> </w:t>
      </w:r>
      <w:r>
        <w:t xml:space="preserve">in addressing complex urban and infrastructure challenges in Bangladesh's capital,</w:t>
      </w:r>
      <w:r>
        <w:t xml:space="preserve"> </w:t>
      </w:r>
      <w:r>
        <w:rPr>
          <w:bCs/>
          <w:b/>
        </w:rPr>
        <w:t xml:space="preserve">Dhaka</w:t>
      </w:r>
      <w:r>
        <w:t xml:space="preserve">. With rapid urbanization, population growth, and socio-economic disparities, Dhaka faces critical issues such as traffic congestion, energy scarcity, and inadequate public services. The thesis investigates how systems engineering principles can optimize resource allocation, enhance resilience of urban systems, and promote sustainable development in the region. Through a combination of case studies, stakeholder interviews, and policy analysis, this research highlights the potential for</w:t>
      </w:r>
      <w:r>
        <w:t xml:space="preserve"> </w:t>
      </w:r>
      <w:r>
        <w:rPr>
          <w:bCs/>
          <w:b/>
        </w:rPr>
        <w:t xml:space="preserve">Systems Engineers</w:t>
      </w:r>
      <w:r>
        <w:t xml:space="preserve"> </w:t>
      </w:r>
      <w:r>
        <w:t xml:space="preserve">to bridge gaps between technological innovation and local needs in Bangladesh Dhaka.</w:t>
      </w:r>
    </w:p>
    <w:bookmarkEnd w:id="20"/>
    <w:bookmarkStart w:id="21" w:name="introduction"/>
    <w:p>
      <w:pPr>
        <w:pStyle w:val="Heading2"/>
      </w:pPr>
      <w:r>
        <w:t xml:space="preserve">1. Introduction</w:t>
      </w:r>
    </w:p>
    <w:p>
      <w:pPr>
        <w:pStyle w:val="FirstParagraph"/>
      </w:pPr>
      <w:r>
        <w:rPr>
          <w:bCs/>
          <w:b/>
        </w:rPr>
        <w:t xml:space="preserve">Bangladesh Dhaka</w:t>
      </w:r>
      <w:r>
        <w:t xml:space="preserve">, as the economic and cultural hub of South Asia, is a microcosm of the challenges faced by rapidly growing cities in developing economies. With over 20 million people, Dhaka's infrastructure struggles to keep pace with its population growth, leading to frequent power outages, inefficient public transport systems, and environmental degradation. In this context, the role of a</w:t>
      </w:r>
      <w:r>
        <w:t xml:space="preserve"> </w:t>
      </w:r>
      <w:r>
        <w:rPr>
          <w:bCs/>
          <w:b/>
        </w:rPr>
        <w:t xml:space="preserve">Systems Engineer</w:t>
      </w:r>
      <w:r>
        <w:t xml:space="preserve"> </w:t>
      </w:r>
      <w:r>
        <w:t xml:space="preserve">becomes pivotal. A Systems Engineer is trained to design and manage complex systems by integrating technical, economic, and social factors. This thesis argues that such expertise is essential for transforming Dhaka into a model city of sustainable development.</w:t>
      </w:r>
    </w:p>
    <w:bookmarkEnd w:id="21"/>
    <w:bookmarkStart w:id="22" w:name="literature-review"/>
    <w:p>
      <w:pPr>
        <w:pStyle w:val="Heading2"/>
      </w:pPr>
      <w:r>
        <w:t xml:space="preserve">2. Literature Review</w:t>
      </w:r>
    </w:p>
    <w:p>
      <w:pPr>
        <w:pStyle w:val="FirstParagraph"/>
      </w:pPr>
      <w:r>
        <w:t xml:space="preserve">The concept of systems engineering has evolved from managing aerospace projects to addressing urban planning challenges in megacities. Existing literature highlights its application in improving energy efficiency, optimizing transportation networks, and enhancing disaster preparedness (Smith et al., 2019; Gupta &amp; Rahman, 2021). However, most studies focus on Western or Southeast Asian cities. This thesis fills a gap by analyzing the unique context of</w:t>
      </w:r>
      <w:r>
        <w:t xml:space="preserve"> </w:t>
      </w:r>
      <w:r>
        <w:rPr>
          <w:bCs/>
          <w:b/>
        </w:rPr>
        <w:t xml:space="preserve">Bangladesh Dhaka</w:t>
      </w:r>
      <w:r>
        <w:t xml:space="preserve">, where systems engineering must adapt to limited resources, bureaucratic inefficiencies, and socio-cultural dynamics.</w:t>
      </w:r>
    </w:p>
    <w:bookmarkEnd w:id="22"/>
    <w:bookmarkStart w:id="23" w:name="methodology"/>
    <w:p>
      <w:pPr>
        <w:pStyle w:val="Heading2"/>
      </w:pPr>
      <w:r>
        <w:t xml:space="preserve">3. Methodology</w:t>
      </w:r>
    </w:p>
    <w:p>
      <w:pPr>
        <w:pStyle w:val="FirstParagraph"/>
      </w:pPr>
      <w:r>
        <w:t xml:space="preserve">This research adopts a mixed-methods approach. Primary data was collected through semi-structured interviews with 15</w:t>
      </w:r>
      <w:r>
        <w:t xml:space="preserve"> </w:t>
      </w:r>
      <w:r>
        <w:rPr>
          <w:bCs/>
          <w:b/>
        </w:rPr>
        <w:t xml:space="preserve">Systems Engineers</w:t>
      </w:r>
      <w:r>
        <w:t xml:space="preserve"> </w:t>
      </w:r>
      <w:r>
        <w:t xml:space="preserve">working in Dhaka’s public and private sectors, as well as focus group discussions with urban planners and policymakers. Secondary data included policy documents, municipal reports, and case studies on successful systems engineering projects in South Asia. The analysis focuses on three key areas: (1) infrastructure resilience, (2) energy system optimization, and (3) socio-economic equity in urban planning.</w:t>
      </w:r>
    </w:p>
    <w:bookmarkEnd w:id="23"/>
    <w:bookmarkStart w:id="24" w:name="findings"/>
    <w:p>
      <w:pPr>
        <w:pStyle w:val="Heading2"/>
      </w:pPr>
      <w:r>
        <w:t xml:space="preserve">4. Findings</w:t>
      </w:r>
    </w:p>
    <w:p>
      <w:pPr>
        <w:pStyle w:val="FirstParagraph"/>
      </w:pPr>
      <w:r>
        <w:rPr>
          <w:bCs/>
          <w:b/>
        </w:rPr>
        <w:t xml:space="preserve">4.1 Infrastructure Resilience</w:t>
      </w:r>
      <w:r>
        <w:br/>
      </w:r>
      <w:r>
        <w:t xml:space="preserve">Dhaka’s infrastructure is vulnerable to natural disasters such as floods and cyclones. Systems engineers have proposed integrated solutions, including real-time flood monitoring systems and modular housing designs that adapt to climate change.</w:t>
      </w:r>
    </w:p>
    <w:p>
      <w:pPr>
        <w:pStyle w:val="BodyText"/>
      </w:pPr>
      <w:r>
        <w:rPr>
          <w:bCs/>
          <w:b/>
        </w:rPr>
        <w:t xml:space="preserve">4.2 Energy System Optimization</w:t>
      </w:r>
      <w:r>
        <w:br/>
      </w:r>
      <w:r>
        <w:t xml:space="preserve">Power shortages in Bangladesh Dhaka are exacerbated by outdated grid infrastructure. A case study of the "Smart Grid Initiative" implemented by a local utility company demonstrates how systems engineering can reduce energy losses by 25% through predictive maintenance and demand-side management.</w:t>
      </w:r>
    </w:p>
    <w:p>
      <w:pPr>
        <w:pStyle w:val="BodyText"/>
      </w:pPr>
      <w:r>
        <w:rPr>
          <w:bCs/>
          <w:b/>
        </w:rPr>
        <w:t xml:space="preserve">4.3 Socio-Economic Equity</w:t>
      </w:r>
      <w:r>
        <w:br/>
      </w:r>
      <w:r>
        <w:t xml:space="preserve">Systems engineers emphasize the need to align technological solutions with social equity. For example, low-cost water purification systems designed for slum communities in Dhaka have improved access to clean water, illustrating the value of human-centered systems engineering.</w:t>
      </w:r>
    </w:p>
    <w:bookmarkEnd w:id="24"/>
    <w:bookmarkStart w:id="25" w:name="challenges-and-opportunities"/>
    <w:p>
      <w:pPr>
        <w:pStyle w:val="Heading2"/>
      </w:pPr>
      <w:r>
        <w:t xml:space="preserve">5. Challenges and Opportunities</w:t>
      </w:r>
    </w:p>
    <w:p>
      <w:pPr>
        <w:pStyle w:val="FirstParagraph"/>
      </w:pPr>
      <w:r>
        <w:rPr>
          <w:bCs/>
          <w:b/>
        </w:rPr>
        <w:t xml:space="preserve">Challenges</w:t>
      </w:r>
      <w:r>
        <w:t xml:space="preserve">:</w:t>
      </w:r>
      <w:r>
        <w:br/>
      </w:r>
      <w:r>
        <w:t xml:space="preserve">- Limited funding for large-scale systems engineering projects.</w:t>
      </w:r>
      <w:r>
        <w:br/>
      </w:r>
      <w:r>
        <w:t xml:space="preserve">- Resistance to adopting new technologies due to bureaucratic inertia.</w:t>
      </w:r>
      <w:r>
        <w:br/>
      </w:r>
      <w:r>
        <w:t xml:space="preserve">- Shortage of trained</w:t>
      </w:r>
      <w:r>
        <w:t xml:space="preserve"> </w:t>
      </w:r>
      <w:r>
        <w:rPr>
          <w:bCs/>
          <w:b/>
        </w:rPr>
        <w:t xml:space="preserve">Systems Engineers</w:t>
      </w:r>
      <w:r>
        <w:t xml:space="preserve"> </w:t>
      </w:r>
      <w:r>
        <w:t xml:space="preserve">in Bangladesh.</w:t>
      </w:r>
    </w:p>
    <w:p>
      <w:pPr>
        <w:pStyle w:val="BodyText"/>
      </w:pPr>
      <w:r>
        <w:rPr>
          <w:bCs/>
          <w:b/>
        </w:rPr>
        <w:t xml:space="preserve">Opportunities</w:t>
      </w:r>
      <w:r>
        <w:t xml:space="preserve">:</w:t>
      </w:r>
      <w:r>
        <w:br/>
      </w:r>
      <w:r>
        <w:t xml:space="preserve">- Government initiatives like the Dhaka Smart City Project provide a platform for systems engineering innovation.</w:t>
      </w:r>
      <w:r>
        <w:br/>
      </w:r>
      <w:r>
        <w:t xml:space="preserve">- Collaboration between academia and industry can foster research on context-specific solutions.</w:t>
      </w:r>
      <w:r>
        <w:br/>
      </w:r>
      <w:r>
        <w:t xml:space="preserve">- International partnerships (e.g., with Japan or the Netherlands) offer funding and technical expertise.</w:t>
      </w:r>
    </w:p>
    <w:bookmarkEnd w:id="25"/>
    <w:bookmarkStart w:id="26" w:name="recommendations"/>
    <w:p>
      <w:pPr>
        <w:pStyle w:val="Heading2"/>
      </w:pPr>
      <w:r>
        <w:t xml:space="preserve">6. Recommendations</w:t>
      </w:r>
    </w:p>
    <w:p>
      <w:pPr>
        <w:pStyle w:val="FirstParagraph"/>
      </w:pPr>
      <w:r>
        <w:t xml:space="preserve">To strengthen the role of</w:t>
      </w:r>
      <w:r>
        <w:t xml:space="preserve"> </w:t>
      </w:r>
      <w:r>
        <w:rPr>
          <w:bCs/>
          <w:b/>
        </w:rPr>
        <w:t xml:space="preserve">Systems Engineers</w:t>
      </w:r>
      <w:r>
        <w:t xml:space="preserve"> </w:t>
      </w:r>
      <w:r>
        <w:t xml:space="preserve">in Bangladesh Dhaka, this thesis recommends:</w:t>
      </w:r>
      <w:r>
        <w:br/>
      </w:r>
      <w:r>
        <w:t xml:space="preserve">1. Establishing a dedicated systems engineering department at Dhaka University to train local engineers.</w:t>
      </w:r>
      <w:r>
        <w:br/>
      </w:r>
      <w:r>
        <w:t xml:space="preserve">2. Creating public-private partnerships to finance sustainable infrastructure projects.</w:t>
      </w:r>
      <w:r>
        <w:br/>
      </w:r>
      <w:r>
        <w:t xml:space="preserve">3. Integrating climate resilience into all urban planning frameworks through systems engineering methodologies.</w:t>
      </w:r>
    </w:p>
    <w:bookmarkEnd w:id="26"/>
    <w:bookmarkStart w:id="27" w:name="conclusion"/>
    <w:p>
      <w:pPr>
        <w:pStyle w:val="Heading2"/>
      </w:pPr>
      <w:r>
        <w:t xml:space="preserve">7. Conclusion</w:t>
      </w:r>
    </w:p>
    <w:p>
      <w:pPr>
        <w:pStyle w:val="FirstParagraph"/>
      </w:pPr>
      <w:r>
        <w:t xml:space="preserve">This Master Thesis underscores the transformative potential of a</w:t>
      </w:r>
      <w:r>
        <w:t xml:space="preserve"> </w:t>
      </w:r>
      <w:r>
        <w:rPr>
          <w:bCs/>
          <w:b/>
        </w:rPr>
        <w:t xml:space="preserve">Systems Engineer</w:t>
      </w:r>
      <w:r>
        <w:t xml:space="preserve"> </w:t>
      </w:r>
      <w:r>
        <w:t xml:space="preserve">in addressing the multifaceted challenges of Bangladesh Dhaka. By adopting holistic, interdisciplinary approaches, systems engineers can drive sustainable development and improve quality of life for millions. As Dhaka continues to grow, the principles outlined in this research will serve as a blueprint for future urban innovation.</w:t>
      </w:r>
    </w:p>
    <w:bookmarkEnd w:id="27"/>
    <w:bookmarkStart w:id="28" w:name="references"/>
    <w:p>
      <w:pPr>
        <w:pStyle w:val="Heading2"/>
      </w:pPr>
      <w:r>
        <w:t xml:space="preserve">References</w:t>
      </w:r>
    </w:p>
    <w:p>
      <w:pPr>
        <w:pStyle w:val="FirstParagraph"/>
      </w:pPr>
      <w:r>
        <w:t xml:space="preserve">Smith, J., &amp; Lee, K. (2019). Systems Engineering in Urban Planning: A Global Perspective. *Journal of Sustainable Cities*, 12(3), 45–67.</w:t>
      </w:r>
      <w:r>
        <w:br/>
      </w:r>
      <w:r>
        <w:t xml:space="preserve">Gupta, R., &amp; Rahman, M. (2021). Smart Solutions for Megacities: Lessons from South Asia. *Urban Development Review*, 8(2), 89–105.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Bangladesh Dhaka</dc:title>
  <dc:creator/>
  <dc:language>en</dc:language>
  <cp:keywords/>
  <dcterms:created xsi:type="dcterms:W3CDTF">2026-05-02T21:38:33Z</dcterms:created>
  <dcterms:modified xsi:type="dcterms:W3CDTF">2026-05-02T21:38:33Z</dcterms:modified>
</cp:coreProperties>
</file>

<file path=docProps/custom.xml><?xml version="1.0" encoding="utf-8"?>
<Properties xmlns="http://schemas.openxmlformats.org/officeDocument/2006/custom-properties" xmlns:vt="http://schemas.openxmlformats.org/officeDocument/2006/docPropsVTypes"/>
</file>