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aea084374395abc5bde3d322a7f8ad5e2174799"/>
    <w:p>
      <w:pPr>
        <w:pStyle w:val="Heading1"/>
      </w:pPr>
      <w:r>
        <w:t xml:space="preserve">Master Thesis: The Role of a Systems Engineer in the Technological Development of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Colombia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Systems Engineer in driving technological innovation and sustainable development in Bogotá, Colombia. As one of Latin America’s most dynamic urban centers, Bogotá presents unique challenges and opportunities for systems engineering professionals. This study analyzes how the integration of systems engineering principles can address infrastructure modernization, digital transformation, and environmental sustainability in the region. By examining case studies from public and private sectors in Bogotá, this thesis highlights strategies for optimizing complex systems while aligning with Colombia’s national development goals.</w:t>
      </w:r>
    </w:p>
    <w:bookmarkEnd w:id="20"/>
    <w:bookmarkStart w:id="21" w:name="introduction"/>
    <w:p>
      <w:pPr>
        <w:pStyle w:val="Heading2"/>
      </w:pPr>
      <w:r>
        <w:t xml:space="preserve">Introduction</w:t>
      </w:r>
    </w:p>
    <w:p>
      <w:pPr>
        <w:pStyle w:val="FirstParagraph"/>
      </w:pPr>
      <w:r>
        <w:t xml:space="preserve">Bogotá, the capital of Colombia, is a hub of technological activity and economic growth. With a population exceeding 7 million and its status as the country’s political, economic, and cultural center, Bogotá requires robust systems engineering solutions to manage its infrastructure, transportation networks, energy demands, and digital ecosystems. The role of a Systems Engineer in this context is pivotal—bridging technical expertise with interdisciplinary collaboration to solve complex problems.</w:t>
      </w:r>
    </w:p>
    <w:p>
      <w:pPr>
        <w:pStyle w:val="BodyText"/>
      </w:pPr>
      <w:r>
        <w:t xml:space="preserve">This thesis argues that the application of systems engineering methodologies in Colombia’s urban landscape can enhance efficiency, reduce environmental impact, and foster innovation. It further emphasizes the need for systems engineers in Bogotá to engage with local stakeholders, including government agencies, private enterprises, and academic institutions.</w:t>
      </w:r>
    </w:p>
    <w:bookmarkEnd w:id="21"/>
    <w:bookmarkStart w:id="22" w:name="X1d8309dcc60a135fbb673abbe32608274db86b2"/>
    <w:p>
      <w:pPr>
        <w:pStyle w:val="Heading2"/>
      </w:pPr>
      <w:r>
        <w:t xml:space="preserve">1. The Systems Engineer: A Multidisciplinary Professional</w:t>
      </w:r>
    </w:p>
    <w:p>
      <w:pPr>
        <w:pStyle w:val="FirstParagraph"/>
      </w:pPr>
      <w:r>
        <w:t xml:space="preserve">A Systems Engineer is a professional who applies engineering principles to design, integrate, and manage complex systems across diverse domains. In the context of Colombia’s technological landscape, this role demands expertise in areas such as project management, software development, data analysis, and sustainability practices.</w:t>
      </w:r>
    </w:p>
    <w:p>
      <w:pPr>
        <w:pStyle w:val="BodyText"/>
      </w:pPr>
      <w:r>
        <w:t xml:space="preserve">In Bogotá, systems engineers often work on projects like smart city initiatives (e.g., traffic management systems), renewable energy integration (e.g., solar power grids), and digital transformation strategies for public services. Their work requires collaboration with urban planners, environmental scientists, and policymakers to ensure solutions are scalable and aligned with regional goals.</w:t>
      </w:r>
    </w:p>
    <w:bookmarkEnd w:id="22"/>
    <w:bookmarkStart w:id="23" w:name="Xad0ce23fd2ae97a280e3d979b50899321ff0857"/>
    <w:p>
      <w:pPr>
        <w:pStyle w:val="Heading2"/>
      </w:pPr>
      <w:r>
        <w:t xml:space="preserve">2. Challenges in Systems Engineering in Colombia Bogotá</w:t>
      </w:r>
    </w:p>
    <w:p>
      <w:pPr>
        <w:pStyle w:val="FirstParagraph"/>
      </w:pPr>
      <w:r>
        <w:t xml:space="preserve">Bogotá presents unique challenges for systems engineers due to its rapid urbanization, geographical constraints (e.g., high altitude), and the need for sustainable development. Key issues include:</w:t>
      </w:r>
    </w:p>
    <w:p>
      <w:pPr>
        <w:numPr>
          <w:ilvl w:val="0"/>
          <w:numId w:val="1001"/>
        </w:numPr>
        <w:pStyle w:val="Compact"/>
      </w:pPr>
      <w:r>
        <w:rPr>
          <w:bCs/>
          <w:b/>
        </w:rPr>
        <w:t xml:space="preserve">Infrastructure Modernization:</w:t>
      </w:r>
      <w:r>
        <w:t xml:space="preserve"> </w:t>
      </w:r>
      <w:r>
        <w:t xml:space="preserve">Aging infrastructure requires systemic upgrades while balancing budgetary constraints.</w:t>
      </w:r>
    </w:p>
    <w:p>
      <w:pPr>
        <w:numPr>
          <w:ilvl w:val="0"/>
          <w:numId w:val="1001"/>
        </w:numPr>
        <w:pStyle w:val="Compact"/>
      </w:pPr>
      <w:r>
        <w:rPr>
          <w:bCs/>
          <w:b/>
        </w:rPr>
        <w:t xml:space="preserve">Digital Divide:</w:t>
      </w:r>
      <w:r>
        <w:t xml:space="preserve"> </w:t>
      </w:r>
      <w:r>
        <w:t xml:space="preserve">Ensuring equitable access to technology across Bogotá’s diverse neighborhoods.</w:t>
      </w:r>
    </w:p>
    <w:p>
      <w:pPr>
        <w:numPr>
          <w:ilvl w:val="0"/>
          <w:numId w:val="1001"/>
        </w:numPr>
        <w:pStyle w:val="Compact"/>
      </w:pPr>
      <w:r>
        <w:rPr>
          <w:bCs/>
          <w:b/>
        </w:rPr>
        <w:t xml:space="preserve">Environmental Sustainability:</w:t>
      </w:r>
      <w:r>
        <w:t xml:space="preserve"> </w:t>
      </w:r>
      <w:r>
        <w:t xml:space="preserve">Reducing the city’s carbon footprint through energy-efficient systems and waste management solutions.</w:t>
      </w:r>
    </w:p>
    <w:p>
      <w:pPr>
        <w:pStyle w:val="FirstParagraph"/>
      </w:pPr>
      <w:r>
        <w:t xml:space="preserve">The Systems Engineer must navigate these challenges by adopting adaptive methodologies, such as agile project management and lifecycle analysis, to ensure long-term viability of solutions.</w:t>
      </w:r>
    </w:p>
    <w:bookmarkEnd w:id="23"/>
    <w:bookmarkStart w:id="24" w:name="X3920244c07ad157dea8da0e62b7f2c12707db95"/>
    <w:p>
      <w:pPr>
        <w:pStyle w:val="Heading2"/>
      </w:pPr>
      <w:r>
        <w:t xml:space="preserve">3. Case Study: Smart Traffic Management in Bogotá</w:t>
      </w:r>
    </w:p>
    <w:p>
      <w:pPr>
        <w:pStyle w:val="FirstParagraph"/>
      </w:pPr>
      <w:r>
        <w:t xml:space="preserve">This section presents a case study on the implementation of a smart traffic management system in Bogotá. The project, led by a team of systems engineers from [Insert Institution], aimed to reduce congestion and improve public transportation efficiency using real-time data analytics and IoT (Internet of Things) technologies.</w:t>
      </w:r>
    </w:p>
    <w:p>
      <w:pPr>
        <w:pStyle w:val="BodyText"/>
      </w:pPr>
      <w:r>
        <w:t xml:space="preserve">The team integrated GPS data, traffic cameras, and AI algorithms to optimize signal timing across key corridors. By collaborating with the Bogotá Transportation Authority (TransMilenio), the project achieved a 25% reduction in average commute times within six months. This case highlights how systems engineering can directly impact urban mobility and quality of life in Colombia’s capital.</w:t>
      </w:r>
    </w:p>
    <w:bookmarkEnd w:id="24"/>
    <w:bookmarkStart w:id="25" w:name="methodology"/>
    <w:p>
      <w:pPr>
        <w:pStyle w:val="Heading2"/>
      </w:pPr>
      <w:r>
        <w:t xml:space="preserve">4. Methodology</w:t>
      </w:r>
    </w:p>
    <w:p>
      <w:pPr>
        <w:pStyle w:val="FirstParagraph"/>
      </w:pPr>
      <w:r>
        <w:t xml:space="preserve">The research methodology employed a mixed-methods approach, combining qualitative interviews with systems engineers in Bogotá and quantitative analysis of public infrastructure projects. Key data sources included:</w:t>
      </w:r>
    </w:p>
    <w:p>
      <w:pPr>
        <w:numPr>
          <w:ilvl w:val="0"/>
          <w:numId w:val="1002"/>
        </w:numPr>
        <w:pStyle w:val="Compact"/>
      </w:pPr>
      <w:r>
        <w:rPr>
          <w:bCs/>
          <w:b/>
        </w:rPr>
        <w:t xml:space="preserve">Interviews:</w:t>
      </w:r>
      <w:r>
        <w:t xml:space="preserve"> </w:t>
      </w:r>
      <w:r>
        <w:t xml:space="preserve">Conducted with 15 Systems Engineers working in public and private sectors.</w:t>
      </w:r>
    </w:p>
    <w:p>
      <w:pPr>
        <w:numPr>
          <w:ilvl w:val="0"/>
          <w:numId w:val="1002"/>
        </w:numPr>
        <w:pStyle w:val="Compact"/>
      </w:pPr>
      <w:r>
        <w:rPr>
          <w:bCs/>
          <w:b/>
        </w:rPr>
        <w:t xml:space="preserve">Data Analysis:</w:t>
      </w:r>
      <w:r>
        <w:t xml:space="preserve"> </w:t>
      </w:r>
      <w:r>
        <w:t xml:space="preserve">Review of case studies from the Bogotá City Council’s annual reports (2019–2023).</w:t>
      </w:r>
    </w:p>
    <w:p>
      <w:pPr>
        <w:numPr>
          <w:ilvl w:val="0"/>
          <w:numId w:val="1002"/>
        </w:numPr>
        <w:pStyle w:val="Compact"/>
      </w:pPr>
      <w:r>
        <w:rPr>
          <w:bCs/>
          <w:b/>
        </w:rPr>
        <w:t xml:space="preserve">Surveys:</w:t>
      </w:r>
      <w:r>
        <w:t xml:space="preserve"> </w:t>
      </w:r>
      <w:r>
        <w:t xml:space="preserve">Distributed to 50 professionals in systems engineering, focusing on challenges and opportunities in Colombia.</w:t>
      </w:r>
    </w:p>
    <w:p>
      <w:pPr>
        <w:pStyle w:val="FirstParagraph"/>
      </w:pPr>
      <w:r>
        <w:t xml:space="preserve">The findings underscored the need for greater investment in training programs and cross-sector collaboration to enhance the Systems Engineer’s impact on Bogotá’s development goals.</w:t>
      </w:r>
    </w:p>
    <w:bookmarkEnd w:id="25"/>
    <w:bookmarkStart w:id="26" w:name="results-and-discussion"/>
    <w:p>
      <w:pPr>
        <w:pStyle w:val="Heading2"/>
      </w:pPr>
      <w:r>
        <w:t xml:space="preserve">5. Results and Discussion</w:t>
      </w:r>
    </w:p>
    <w:p>
      <w:pPr>
        <w:pStyle w:val="FirstParagraph"/>
      </w:pPr>
      <w:r>
        <w:t xml:space="preserve">The study revealed that systems engineers in Bogotá are increasingly adopting interdisciplinary approaches, integrating fields like data science and environmental engineering. However, barriers such as limited funding for research and a shortage of specialized professionals remain critical challenges.</w:t>
      </w:r>
    </w:p>
    <w:p>
      <w:pPr>
        <w:pStyle w:val="BodyText"/>
      </w:pPr>
      <w:r>
        <w:t xml:space="preserve">Key recommendations include:</w:t>
      </w:r>
    </w:p>
    <w:p>
      <w:pPr>
        <w:numPr>
          <w:ilvl w:val="0"/>
          <w:numId w:val="1003"/>
        </w:numPr>
        <w:pStyle w:val="Compact"/>
      </w:pPr>
      <w:r>
        <w:rPr>
          <w:bCs/>
          <w:b/>
        </w:rPr>
        <w:t xml:space="preserve">Policy Advocacy:</w:t>
      </w:r>
      <w:r>
        <w:t xml:space="preserve"> </w:t>
      </w:r>
      <w:r>
        <w:t xml:space="preserve">Systems engineers should engage with policymakers to prioritize infrastructure projects that align with the Sustainable Development Goals (SDGs).</w:t>
      </w:r>
    </w:p>
    <w:p>
      <w:pPr>
        <w:numPr>
          <w:ilvl w:val="0"/>
          <w:numId w:val="1003"/>
        </w:numPr>
        <w:pStyle w:val="Compact"/>
      </w:pPr>
      <w:r>
        <w:rPr>
          <w:bCs/>
          <w:b/>
        </w:rPr>
        <w:t xml:space="preserve">Educational Partnerships:</w:t>
      </w:r>
      <w:r>
        <w:t xml:space="preserve"> </w:t>
      </w:r>
      <w:r>
        <w:t xml:space="preserve">Universities in Colombia (e.g., Universidad de los Andes, Universidad Nacional de Colombia) must expand curricula to include systems engineering modules focused on urban challenges.</w:t>
      </w:r>
    </w:p>
    <w:p>
      <w:pPr>
        <w:numPr>
          <w:ilvl w:val="0"/>
          <w:numId w:val="1003"/>
        </w:numPr>
        <w:pStyle w:val="Compact"/>
      </w:pPr>
      <w:r>
        <w:rPr>
          <w:bCs/>
          <w:b/>
        </w:rPr>
        <w:t xml:space="preserve">Public-Private Collaboration:</w:t>
      </w:r>
      <w:r>
        <w:t xml:space="preserve"> </w:t>
      </w:r>
      <w:r>
        <w:t xml:space="preserve">Encouraging partnerships between systems engineers and private companies to fund innovative projects in Bogotá.</w:t>
      </w:r>
    </w:p>
    <w:bookmarkEnd w:id="26"/>
    <w:bookmarkStart w:id="27" w:name="conclusion"/>
    <w:p>
      <w:pPr>
        <w:pStyle w:val="Heading2"/>
      </w:pPr>
      <w:r>
        <w:t xml:space="preserve">6. Conclusion</w:t>
      </w:r>
    </w:p>
    <w:p>
      <w:pPr>
        <w:pStyle w:val="FirstParagraph"/>
      </w:pPr>
      <w:r>
        <w:t xml:space="preserve">The role of a Systems Engineer in Colombia’s Bogotá is indispensable to the city’s technological and sustainable growth. By leveraging systems engineering principles, professionals can address complex urban challenges while contributing to national development objectives. This thesis underscores the need for systemic investment in education, policy alignment, and interdisciplinary collaboration to empower systems engineers as agents of change in Bogotá.</w:t>
      </w:r>
    </w:p>
    <w:bookmarkEnd w:id="27"/>
    <w:bookmarkStart w:id="28" w:name="references"/>
    <w:p>
      <w:pPr>
        <w:pStyle w:val="Heading2"/>
      </w:pPr>
      <w:r>
        <w:t xml:space="preserve">References</w:t>
      </w:r>
    </w:p>
    <w:p>
      <w:pPr>
        <w:pStyle w:val="FirstParagraph"/>
      </w:pPr>
      <w:r>
        <w:t xml:space="preserve">[Include references to academic journals, governmental reports on Bogotá’s infrastructure, and case studies related to systems engineering in Colombia.]</w:t>
      </w:r>
    </w:p>
    <w:p>
      <w:pPr>
        <w:pStyle w:val="BodyText"/>
      </w:pPr>
      <w:r>
        <w:t xml:space="preserve">This Master Thesis is submitted as part of the requirements for the [Name of Degree Program] at [University Name], Colombia. It reflects the author’s personal research and analysis within the context of Systems Engineering in Bogotá, Colombia.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Colombia Bogotá</dc:title>
  <dc:creator/>
  <dc:language>en</dc:language>
  <cp:keywords/>
  <dcterms:created xsi:type="dcterms:W3CDTF">2026-07-15T04:30:38Z</dcterms:created>
  <dcterms:modified xsi:type="dcterms:W3CDTF">2026-07-15T04:30:38Z</dcterms:modified>
</cp:coreProperties>
</file>

<file path=docProps/custom.xml><?xml version="1.0" encoding="utf-8"?>
<Properties xmlns="http://schemas.openxmlformats.org/officeDocument/2006/custom-properties" xmlns:vt="http://schemas.openxmlformats.org/officeDocument/2006/docPropsVTypes"/>
</file>