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9" w:name="X2dc807dd3bd410f6bc906e702088a552c1befa4"/>
    <w:p>
      <w:pPr>
        <w:pStyle w:val="Heading1"/>
      </w:pPr>
      <w:r>
        <w:t xml:space="preserve">Master Thesis: The Role and Impact of a Systems Engineer in the Context of Italy Milan</w:t>
      </w:r>
    </w:p>
    <w:bookmarkStart w:id="20" w:name="abstract"/>
    <w:p>
      <w:pPr>
        <w:pStyle w:val="Heading2"/>
      </w:pPr>
      <w:r>
        <w:t xml:space="preserve">Abstract</w:t>
      </w:r>
    </w:p>
    <w:p>
      <w:pPr>
        <w:pStyle w:val="FirstParagraph"/>
      </w:pPr>
      <w:r>
        <w:t xml:space="preserve">This Master Thesis explores the critical role of a Systems Engineer within the dynamic technological and industrial landscape of Italy, with a particular focus on Milan. As one of Europe’s leading hubs for innovation, design, and engineering excellence, Milan provides a unique environment for analyzing how Systems Engineers integrate multidisciplinary approaches to solve complex problems. This study examines the challenges, methodologies, and opportunities faced by Systems Engineers in Milan’s aerospace, automotive manufacturing, smart city initiatives, and information technology sectors. By highlighting case studies from local industries and academic institutions like Politecnico di Milano, this thesis underscores the importance of a Systems Engineer’s expertise in driving sustainable development and digital transformation across Italy.</w:t>
      </w:r>
    </w:p>
    <w:bookmarkEnd w:id="20"/>
    <w:bookmarkStart w:id="21" w:name="introduction"/>
    <w:p>
      <w:pPr>
        <w:pStyle w:val="Heading2"/>
      </w:pPr>
      <w:r>
        <w:t xml:space="preserve">Introduction</w:t>
      </w:r>
    </w:p>
    <w:p>
      <w:pPr>
        <w:pStyle w:val="FirstParagraph"/>
      </w:pPr>
      <w:r>
        <w:t xml:space="preserve">Milan, located in northern Italy, is renowned for its contributions to fashion, architecture, and engineering. However, its significance as a technological innovation center often goes unrecognized. The city hosts global corporations such as Leonardo (formerly Finmeccanica), Fiat Chrysler Automobiles (FCA), and startups specializing in robotics and artificial intelligence. These industries demand the expertise of Systems Engineers who can bridge gaps between technical disciplines, ensure project alignment with regulatory standards, and optimize system performance across diverse domains.</w:t>
      </w:r>
    </w:p>
    <w:p>
      <w:pPr>
        <w:pStyle w:val="BodyText"/>
      </w:pPr>
      <w:r>
        <w:t xml:space="preserve">The role of a Systems Engineer in Italy Milan is not merely technical; it requires cultural adaptability, an understanding of European Union (EU) regulations, and collaboration with stakeholders from varied backgrounds. This thesis investigates how Systems Engineers in Milan navigate these challenges while contributing to national and global projects that align with Italy’s strategic goals for innovation.</w:t>
      </w:r>
    </w:p>
    <w:bookmarkEnd w:id="21"/>
    <w:bookmarkStart w:id="22" w:name="methodology"/>
    <w:p>
      <w:pPr>
        <w:pStyle w:val="Heading2"/>
      </w:pPr>
      <w:r>
        <w:t xml:space="preserve">Methodology</w:t>
      </w:r>
    </w:p>
    <w:p>
      <w:pPr>
        <w:pStyle w:val="FirstParagraph"/>
      </w:pPr>
      <w:r>
        <w:t xml:space="preserve">This research adopts a mixed-methods approach, combining literature reviews, interviews with practicing Systems Engineers in Milan, and case studies from local industries. Data was collected through primary sources (e.g., industry reports from Confindustria and academic publications) and secondary sources (e.g., surveys of engineering firms in Lombardy). The analysis focuses on three key areas: systems integration in manufacturing, digitalization of urban infrastructure, and cross-border collaboration within the EU.</w:t>
      </w:r>
    </w:p>
    <w:bookmarkEnd w:id="22"/>
    <w:bookmarkStart w:id="23" w:name="Xc5ba5edc20b4209937da9c8d8e5ac6f72ef830d"/>
    <w:p>
      <w:pPr>
        <w:pStyle w:val="Heading2"/>
      </w:pPr>
      <w:r>
        <w:t xml:space="preserve">Case Study: Systems Engineering in Milan’s Automotive Sector</w:t>
      </w:r>
    </w:p>
    <w:p>
      <w:pPr>
        <w:pStyle w:val="FirstParagraph"/>
      </w:pPr>
      <w:r>
        <w:t xml:space="preserve">Milan is home to some of Italy’s most advanced automotive manufacturing facilities. A case study involving FCA’s Milan-based operations highlights how Systems Engineers manage the integration of electric vehicle (EV) components, software systems, and supply chain logistics. For example, a recent project involved optimizing battery management systems while adhering to EU emissions standards and Italian labor regulations.</w:t>
      </w:r>
    </w:p>
    <w:p>
      <w:pPr>
        <w:pStyle w:val="BodyText"/>
      </w:pPr>
      <w:r>
        <w:t xml:space="preserve">The Systems Engineer in this scenario acted as a liaison between mechanical engineers, software developers, and regulatory compliance officers. By employing tools such as SysML (Systems Modeling Language) and MBSE (Model-Based Systems Engineering), the team reduced development time by 18% while ensuring adherence to strict safety protocols. This case underscores the necessity of a Systems Engineer’s role in harmonizing technical innovation with legal and ethical considerations.</w:t>
      </w:r>
    </w:p>
    <w:bookmarkEnd w:id="23"/>
    <w:bookmarkStart w:id="24" w:name="X55aa1159a4d99346d2bb5e5d5fc6cbc489d0ad9"/>
    <w:p>
      <w:pPr>
        <w:pStyle w:val="Heading2"/>
      </w:pPr>
      <w:r>
        <w:t xml:space="preserve">Challenges Faced by Systems Engineers in Italy Milan</w:t>
      </w:r>
    </w:p>
    <w:p>
      <w:pPr>
        <w:pStyle w:val="FirstParagraph"/>
      </w:pPr>
      <w:r>
        <w:t xml:space="preserve">While Milan offers abundant opportunities, it also presents unique challenges for Systems Engineers. These include:</w:t>
      </w:r>
    </w:p>
    <w:p>
      <w:pPr>
        <w:numPr>
          <w:ilvl w:val="0"/>
          <w:numId w:val="1001"/>
        </w:numPr>
        <w:pStyle w:val="Compact"/>
      </w:pPr>
      <w:r>
        <w:rPr>
          <w:bCs/>
          <w:b/>
        </w:rPr>
        <w:t xml:space="preserve">Cultural and Linguistic Diversity:</w:t>
      </w:r>
      <w:r>
        <w:t xml:space="preserve"> </w:t>
      </w:r>
      <w:r>
        <w:t xml:space="preserve">Working with multinational teams requires fluency in multiple languages and an understanding of cross-cultural communication dynamics.</w:t>
      </w:r>
    </w:p>
    <w:p>
      <w:pPr>
        <w:numPr>
          <w:ilvl w:val="0"/>
          <w:numId w:val="1001"/>
        </w:numPr>
        <w:pStyle w:val="Compact"/>
      </w:pPr>
      <w:r>
        <w:rPr>
          <w:bCs/>
          <w:b/>
        </w:rPr>
        <w:t xml:space="preserve">Regulatory Compliance:</w:t>
      </w:r>
      <w:r>
        <w:t xml:space="preserve"> </w:t>
      </w:r>
      <w:r>
        <w:t xml:space="preserve">Adhering to Italian and EU regulations, such as GDPR for data privacy or ISO standards for quality management, demands continuous adaptation.</w:t>
      </w:r>
    </w:p>
    <w:p>
      <w:pPr>
        <w:numPr>
          <w:ilvl w:val="0"/>
          <w:numId w:val="1001"/>
        </w:numPr>
        <w:pStyle w:val="Compact"/>
      </w:pPr>
      <w:r>
        <w:rPr>
          <w:bCs/>
          <w:b/>
        </w:rPr>
        <w:t xml:space="preserve">Talent Competition:</w:t>
      </w:r>
      <w:r>
        <w:t xml:space="preserve"> </w:t>
      </w:r>
      <w:r>
        <w:t xml:space="preserve">Milan’s competitive job market drives up the demand for skilled professionals, requiring Systems Engineers to continuously upskill through certifications (e.g., INCOSE) and interdisciplinary training.</w:t>
      </w:r>
    </w:p>
    <w:bookmarkEnd w:id="24"/>
    <w:bookmarkStart w:id="25" w:name="X350f6ebfe481e974cdcf726c1823a41e4fbf086"/>
    <w:p>
      <w:pPr>
        <w:pStyle w:val="Heading2"/>
      </w:pPr>
      <w:r>
        <w:t xml:space="preserve">Systems Engineering and Smart City Development in Milan</w:t>
      </w:r>
    </w:p>
    <w:p>
      <w:pPr>
        <w:pStyle w:val="FirstParagraph"/>
      </w:pPr>
      <w:r>
        <w:t xml:space="preserve">Milan’s initiative to become a “smart city” by 2030 has placed Systems Engineers at the forefront of urban innovation. Projects such as the Milan Urban Mobility Plan (MUP) involve designing integrated transportation systems that incorporate IoT sensors, real-time data analytics, and AI-driven traffic management. Systems Engineers here collaborate with municipal authorities, private sector partners, and academic researchers to create scalable solutions.</w:t>
      </w:r>
    </w:p>
    <w:p>
      <w:pPr>
        <w:pStyle w:val="BodyText"/>
      </w:pPr>
      <w:r>
        <w:t xml:space="preserve">A notable example is the implementation of smart grids to support renewable energy integration. Systems Engineers in this domain ensure compatibility between legacy infrastructure and modern technologies while minimizing disruptions to residents. This work aligns with Italy’s national strategy for decarbonization and sustainable urban development.</w:t>
      </w:r>
    </w:p>
    <w:bookmarkEnd w:id="25"/>
    <w:bookmarkStart w:id="26" w:name="future-trends-and-opportunities"/>
    <w:p>
      <w:pPr>
        <w:pStyle w:val="Heading2"/>
      </w:pPr>
      <w:r>
        <w:t xml:space="preserve">Future Trends and Opportunities</w:t>
      </w:r>
    </w:p>
    <w:p>
      <w:pPr>
        <w:pStyle w:val="FirstParagraph"/>
      </w:pPr>
      <w:r>
        <w:t xml:space="preserve">The evolving landscape of Industry 4.0, digital twins, and AI presents new opportunities for Systems Engineers in Milan. The city’s growing emphasis on green technology, such as carbon-neutral buildings and electric public transport, will further expand the scope of systems integration projects.</w:t>
      </w:r>
    </w:p>
    <w:p>
      <w:pPr>
        <w:pStyle w:val="BodyText"/>
      </w:pPr>
      <w:r>
        <w:t xml:space="preserve">Academic institutions like Politecnico di Milano are also fostering innovation through research centers focused on systems engineering. Collaborations between universities and industry leaders are expected to drive breakthroughs in fields like autonomous robotics, cybersecurity, and bioengineering.</w:t>
      </w:r>
    </w:p>
    <w:bookmarkEnd w:id="26"/>
    <w:bookmarkStart w:id="27" w:name="conclusion"/>
    <w:p>
      <w:pPr>
        <w:pStyle w:val="Heading2"/>
      </w:pPr>
      <w:r>
        <w:t xml:space="preserve">Conclusion</w:t>
      </w:r>
    </w:p>
    <w:p>
      <w:pPr>
        <w:pStyle w:val="FirstParagraph"/>
      </w:pPr>
      <w:r>
        <w:t xml:space="preserve">This Master Thesis has demonstrated that the role of a Systems Engineer in Italy Milan is pivotal to the nation’s technological advancement. By leveraging their multidisciplinary expertise, Systems Engineers contribute to solving complex challenges in industries ranging from automotive manufacturing to smart city development. As Milan continues to emerge as a European leader in innovation, the demand for skilled Systems Engineers will only grow. This study underscores the need for further research into how systems engineering methodologies can be adapted to meet Italy’s unique socio-economic and environmental goals.</w:t>
      </w:r>
    </w:p>
    <w:bookmarkEnd w:id="27"/>
    <w:bookmarkStart w:id="28" w:name="references"/>
    <w:p>
      <w:pPr>
        <w:pStyle w:val="Heading2"/>
      </w:pPr>
      <w:r>
        <w:t xml:space="preserve">References</w:t>
      </w:r>
    </w:p>
    <w:p>
      <w:pPr>
        <w:numPr>
          <w:ilvl w:val="0"/>
          <w:numId w:val="1002"/>
        </w:numPr>
        <w:pStyle w:val="Compact"/>
      </w:pPr>
      <w:r>
        <w:t xml:space="preserve">INCOSE. (2021). Systems Engineering Handbook, 5th Edition.</w:t>
      </w:r>
    </w:p>
    <w:p>
      <w:pPr>
        <w:numPr>
          <w:ilvl w:val="0"/>
          <w:numId w:val="1002"/>
        </w:numPr>
        <w:pStyle w:val="Compact"/>
      </w:pPr>
      <w:r>
        <w:t xml:space="preserve">PoliMi Innovation Lab. (2023). Smart City Milan: A Systems Engineering Perspective.</w:t>
      </w:r>
    </w:p>
    <w:p>
      <w:pPr>
        <w:numPr>
          <w:ilvl w:val="0"/>
          <w:numId w:val="1002"/>
        </w:numPr>
        <w:pStyle w:val="Compact"/>
      </w:pPr>
      <w:r>
        <w:t xml:space="preserve">Confindustria Lombardia. (2024). Report on Industrial Automation and Digital Transformation in Italy.</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Italy Milan</dc:title>
  <dc:creator/>
  <dc:language>en</dc:language>
  <cp:keywords/>
  <dcterms:created xsi:type="dcterms:W3CDTF">2026-07-13T18:54:41Z</dcterms:created>
  <dcterms:modified xsi:type="dcterms:W3CDTF">2026-07-13T18:54:41Z</dcterms:modified>
</cp:coreProperties>
</file>

<file path=docProps/custom.xml><?xml version="1.0" encoding="utf-8"?>
<Properties xmlns="http://schemas.openxmlformats.org/officeDocument/2006/custom-properties" xmlns:vt="http://schemas.openxmlformats.org/officeDocument/2006/docPropsVTypes"/>
</file>