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7b66dd19a05928b6b8d5d43e4f718159932d91"/>
    <w:p>
      <w:pPr>
        <w:pStyle w:val="Heading1"/>
      </w:pPr>
      <w:r>
        <w:t xml:space="preserve">Master Thesis on Systems Engineering: Innovations and Applications in Italy Rome</w:t>
      </w:r>
    </w:p>
    <w:p>
      <w:pPr>
        <w:pStyle w:val="FirstParagraph"/>
      </w:pPr>
      <w:r>
        <w:t xml:space="preserve">This Master Thesis explores the role of a</w:t>
      </w:r>
      <w:r>
        <w:t xml:space="preserve"> </w:t>
      </w:r>
      <w:r>
        <w:rPr>
          <w:bCs/>
          <w:b/>
        </w:rPr>
        <w:t xml:space="preserve">Systems Engineer</w:t>
      </w:r>
      <w:r>
        <w:t xml:space="preserve"> </w:t>
      </w:r>
      <w:r>
        <w:t xml:space="preserve">in addressing complex technical and organizational challenges within the dynamic context of</w:t>
      </w:r>
      <w:r>
        <w:t xml:space="preserve"> </w:t>
      </w:r>
      <w:r>
        <w:rPr>
          <w:bCs/>
          <w:b/>
        </w:rPr>
        <w:t xml:space="preserve">Rome, Italy</w:t>
      </w:r>
      <w:r>
        <w:t xml:space="preserve">. The thesis aims to bridge theoretical frameworks of systems engineering with practical applications tailored to the unique socio-economic and infrastructural landscape of Rome. By examining case studies, methodologies, and emerging trends, this document highlights how</w:t>
      </w:r>
      <w:r>
        <w:t xml:space="preserve"> </w:t>
      </w:r>
      <w:r>
        <w:rPr>
          <w:bCs/>
          <w:b/>
        </w:rPr>
        <w:t xml:space="preserve">Systems Engineers</w:t>
      </w:r>
      <w:r>
        <w:t xml:space="preserve"> </w:t>
      </w:r>
      <w:r>
        <w:t xml:space="preserve">can drive innovation in a city renowned for its historical significance while navigating modern demands.</w:t>
      </w:r>
    </w:p>
    <w:bookmarkStart w:id="20" w:name="X321fd4529c7995e95980f519e24403c5919090a"/>
    <w:p>
      <w:pPr>
        <w:pStyle w:val="Heading2"/>
      </w:pPr>
      <w:r>
        <w:t xml:space="preserve">Introduction: The Systems Engineer’s Role in Urban Contexts</w:t>
      </w:r>
    </w:p>
    <w:p>
      <w:pPr>
        <w:pStyle w:val="FirstParagraph"/>
      </w:pPr>
      <w:r>
        <w:t xml:space="preserve">Rome, the capital of Italy, is a city where ancient heritage meets cutting-edge technology. As one of Europe’s most populous cities, it faces challenges such as urban mobility congestion, energy efficiency in historic buildings, and the integration of digital infrastructure into its culturally protected environment. A</w:t>
      </w:r>
      <w:r>
        <w:t xml:space="preserve"> </w:t>
      </w:r>
      <w:r>
        <w:rPr>
          <w:bCs/>
          <w:b/>
        </w:rPr>
        <w:t xml:space="preserve">Systems Engineer</w:t>
      </w:r>
      <w:r>
        <w:t xml:space="preserve"> </w:t>
      </w:r>
      <w:r>
        <w:t xml:space="preserve">plays a pivotal role in reconciling these competing priorities by designing holistic solutions that balance functionality with sustainability. This thesis investigates how</w:t>
      </w:r>
      <w:r>
        <w:t xml:space="preserve"> </w:t>
      </w:r>
      <w:r>
        <w:rPr>
          <w:bCs/>
          <w:b/>
        </w:rPr>
        <w:t xml:space="preserve">Systems Engineering principles</w:t>
      </w:r>
      <w:r>
        <w:t xml:space="preserve"> </w:t>
      </w:r>
      <w:r>
        <w:t xml:space="preserve">can be applied to Rome’s specific needs, leveraging the expertise of</w:t>
      </w:r>
      <w:r>
        <w:t xml:space="preserve"> </w:t>
      </w:r>
      <w:r>
        <w:rPr>
          <w:bCs/>
          <w:b/>
        </w:rPr>
        <w:t xml:space="preserve">Systems Engineers</w:t>
      </w:r>
      <w:r>
        <w:t xml:space="preserve"> </w:t>
      </w:r>
      <w:r>
        <w:t xml:space="preserve">to foster resilience and innovation.</w:t>
      </w:r>
    </w:p>
    <w:bookmarkEnd w:id="20"/>
    <w:bookmarkStart w:id="21" w:name="X73d4ce6f805c1273334c439ca8363e150876edb"/>
    <w:p>
      <w:pPr>
        <w:pStyle w:val="Heading2"/>
      </w:pPr>
      <w:r>
        <w:t xml:space="preserve">Theoretical Framework: Core Concepts of Systems Engineering</w:t>
      </w:r>
    </w:p>
    <w:p>
      <w:pPr>
        <w:pStyle w:val="FirstParagraph"/>
      </w:pPr>
      <w:r>
        <w:rPr>
          <w:bCs/>
          <w:b/>
        </w:rPr>
        <w:t xml:space="preserve">Rome, Italy</w:t>
      </w:r>
      <w:r>
        <w:t xml:space="preserve">, as a hub for engineering education and research, offers a fertile ground for exploring systems engineering methodologies. A</w:t>
      </w:r>
      <w:r>
        <w:t xml:space="preserve"> </w:t>
      </w:r>
      <w:r>
        <w:rPr>
          <w:bCs/>
          <w:b/>
        </w:rPr>
        <w:t xml:space="preserve">Systems Engineer</w:t>
      </w:r>
      <w:r>
        <w:t xml:space="preserve"> </w:t>
      </w:r>
      <w:r>
        <w:t xml:space="preserve">employs interdisciplinary approaches to analyze, design, and manage complex systems across multiple domains. Key concepts include system lifecycle management (SLM), requirements engineering, and the application of tools like SysML (Systems Modeling Language) or MBSE (Model-Based Systems Engineering). These principles are crucial for addressing Rome’s infrastructure challenges, such as optimizing public transportation networks or ensuring energy efficiency in its iconic architectural landmarks.</w:t>
      </w:r>
    </w:p>
    <w:bookmarkEnd w:id="21"/>
    <w:bookmarkStart w:id="22" w:name="X1d16004d31efb36e95e45c3352f3ad607063677"/>
    <w:p>
      <w:pPr>
        <w:pStyle w:val="Heading2"/>
      </w:pPr>
      <w:r>
        <w:t xml:space="preserve">Case Studies: Systems Engineering in Action</w:t>
      </w:r>
    </w:p>
    <w:p>
      <w:pPr>
        <w:pStyle w:val="FirstParagraph"/>
      </w:pPr>
      <w:r>
        <w:t xml:space="preserve">This section presents real-world examples of</w:t>
      </w:r>
      <w:r>
        <w:t xml:space="preserve"> </w:t>
      </w:r>
      <w:r>
        <w:rPr>
          <w:bCs/>
          <w:b/>
        </w:rPr>
        <w:t xml:space="preserve">Systems Engineers</w:t>
      </w:r>
      <w:r>
        <w:t xml:space="preserve"> </w:t>
      </w:r>
      <w:r>
        <w:t xml:space="preserve">operating within</w:t>
      </w:r>
      <w:r>
        <w:t xml:space="preserve"> </w:t>
      </w:r>
      <w:r>
        <w:rPr>
          <w:bCs/>
          <w:b/>
        </w:rPr>
        <w:t xml:space="preserve">Rome, Italy</w:t>
      </w:r>
      <w:r>
        <w:t xml:space="preserve">. One notable case is the integration of renewable energy sources into Rome’s power grid while maintaining the functionality of its historic buildings. Here,</w:t>
      </w:r>
      <w:r>
        <w:t xml:space="preserve"> </w:t>
      </w:r>
      <w:r>
        <w:rPr>
          <w:bCs/>
          <w:b/>
        </w:rPr>
        <w:t xml:space="preserve">Systems Engineers</w:t>
      </w:r>
      <w:r>
        <w:t xml:space="preserve"> </w:t>
      </w:r>
      <w:r>
        <w:t xml:space="preserve">collaborate with architects and urban planners to implement solar panels and smart grids without compromising aesthetic or cultural integrity. Another example is the modernization of Rome’s metro system, where</w:t>
      </w:r>
      <w:r>
        <w:t xml:space="preserve"> </w:t>
      </w:r>
      <w:r>
        <w:rPr>
          <w:bCs/>
          <w:b/>
        </w:rPr>
        <w:t xml:space="preserve">Systems Engineering techniques</w:t>
      </w:r>
      <w:r>
        <w:t xml:space="preserve"> </w:t>
      </w:r>
      <w:r>
        <w:t xml:space="preserve">are used to enhance safety protocols, reduce delays, and improve passenger experiences through real-time data analytics.</w:t>
      </w:r>
    </w:p>
    <w:p>
      <w:pPr>
        <w:numPr>
          <w:ilvl w:val="0"/>
          <w:numId w:val="1001"/>
        </w:numPr>
        <w:pStyle w:val="Compact"/>
      </w:pPr>
      <w:r>
        <w:rPr>
          <w:bCs/>
          <w:b/>
        </w:rPr>
        <w:t xml:space="preserve">Rome’s Smart Mobility Initiative:</w:t>
      </w:r>
      <w:r>
        <w:t xml:space="preserve"> </w:t>
      </w:r>
      <w:r>
        <w:t xml:space="preserve">A project led by local authorities in partnership with engineering firms to deploy IoT-enabled traffic management systems.</w:t>
      </w:r>
    </w:p>
    <w:p>
      <w:pPr>
        <w:numPr>
          <w:ilvl w:val="0"/>
          <w:numId w:val="1001"/>
        </w:numPr>
        <w:pStyle w:val="Compact"/>
      </w:pPr>
      <w:r>
        <w:rPr>
          <w:bCs/>
          <w:b/>
        </w:rPr>
        <w:t xml:space="preserve">Eco-Friendly Urban Planning:</w:t>
      </w:r>
      <w:r>
        <w:t xml:space="preserve"> </w:t>
      </w:r>
      <w:r>
        <w:t xml:space="preserve">Systems Engineers working on green infrastructure projects, such as converting public spaces into carbon-neutral zones.</w:t>
      </w:r>
    </w:p>
    <w:bookmarkEnd w:id="22"/>
    <w:bookmarkStart w:id="23" w:name="X44139878fc62b0d16282b34bee62727c6ec771e"/>
    <w:p>
      <w:pPr>
        <w:pStyle w:val="Heading2"/>
      </w:pPr>
      <w:r>
        <w:t xml:space="preserve">Rome’s Unique Challenges and Opportunities</w:t>
      </w:r>
    </w:p>
    <w:p>
      <w:pPr>
        <w:pStyle w:val="FirstParagraph"/>
      </w:pPr>
      <w:r>
        <w:rPr>
          <w:bCs/>
          <w:b/>
        </w:rPr>
        <w:t xml:space="preserve">Rome, Italy</w:t>
      </w:r>
      <w:r>
        <w:t xml:space="preserve">, presents unique challenges for</w:t>
      </w:r>
      <w:r>
        <w:t xml:space="preserve"> </w:t>
      </w:r>
      <w:r>
        <w:rPr>
          <w:bCs/>
          <w:b/>
        </w:rPr>
        <w:t xml:space="preserve">Systems Engineers</w:t>
      </w:r>
      <w:r>
        <w:t xml:space="preserve">. The city’s historical sites require preservation-focused engineering solutions, while its growing population demands scalable infrastructure. Additionally, Rome’s position as a tourist destination introduces complexities related to crowd management and resource allocation. However, these challenges also create opportunities for innovation. For instance, the use of simulation tools by</w:t>
      </w:r>
      <w:r>
        <w:t xml:space="preserve"> </w:t>
      </w:r>
      <w:r>
        <w:rPr>
          <w:bCs/>
          <w:b/>
        </w:rPr>
        <w:t xml:space="preserve">Systems Engineers</w:t>
      </w:r>
      <w:r>
        <w:t xml:space="preserve"> </w:t>
      </w:r>
      <w:r>
        <w:t xml:space="preserve">to model pedestrian flows in ancient districts or optimize waste management systems during peak tourism seasons.</w:t>
      </w:r>
    </w:p>
    <w:p>
      <w:pPr>
        <w:pStyle w:val="BodyText"/>
      </w:pPr>
      <w:r>
        <w:t xml:space="preserve">The thesis argues that</w:t>
      </w:r>
      <w:r>
        <w:t xml:space="preserve"> </w:t>
      </w:r>
      <w:r>
        <w:rPr>
          <w:bCs/>
          <w:b/>
        </w:rPr>
        <w:t xml:space="preserve">Rome’s Systems Engineers</w:t>
      </w:r>
      <w:r>
        <w:t xml:space="preserve"> </w:t>
      </w:r>
      <w:r>
        <w:t xml:space="preserve">must adopt a dual focus: preserving the city’s heritage while embracing modern technological advancements. This requires collaboration with local stakeholders, including government agencies, private sector entities, and academic institutions in Rome.</w:t>
      </w:r>
    </w:p>
    <w:bookmarkEnd w:id="23"/>
    <w:bookmarkStart w:id="24" w:name="X68baac1d095b44430ae720b77568a8d633a9865"/>
    <w:p>
      <w:pPr>
        <w:pStyle w:val="Heading2"/>
      </w:pPr>
      <w:r>
        <w:t xml:space="preserve">Educational and Professional Landscape in Rome</w:t>
      </w:r>
    </w:p>
    <w:p>
      <w:pPr>
        <w:pStyle w:val="FirstParagraph"/>
      </w:pPr>
      <w:r>
        <w:t xml:space="preserve">Rome hosts prestigious universities such as Sapienza University of Rome and Politecnico di Milano (with campuses in the region), which offer programs tailored to</w:t>
      </w:r>
      <w:r>
        <w:t xml:space="preserve"> </w:t>
      </w:r>
      <w:r>
        <w:rPr>
          <w:bCs/>
          <w:b/>
        </w:rPr>
        <w:t xml:space="preserve">Systems Engineering</w:t>
      </w:r>
      <w:r>
        <w:t xml:space="preserve">. These institutions play a vital role in equipping graduates with the skills needed to address Rome’s specific engineering challenges. The thesis emphasizes the importance of internships and industry partnerships, as they allow</w:t>
      </w:r>
      <w:r>
        <w:t xml:space="preserve"> </w:t>
      </w:r>
      <w:r>
        <w:rPr>
          <w:bCs/>
          <w:b/>
        </w:rPr>
        <w:t xml:space="preserve">Systems Engineers</w:t>
      </w:r>
      <w:r>
        <w:t xml:space="preserve"> </w:t>
      </w:r>
      <w:r>
        <w:t xml:space="preserve">to gain hands-on experience in real-world projects within</w:t>
      </w:r>
      <w:r>
        <w:t xml:space="preserve"> </w:t>
      </w:r>
      <w:r>
        <w:rPr>
          <w:bCs/>
          <w:b/>
        </w:rPr>
        <w:t xml:space="preserve">Rome, Italy</w:t>
      </w:r>
      <w:r>
        <w:t xml:space="preserve">.</w:t>
      </w:r>
    </w:p>
    <w:p>
      <w:pPr>
        <w:pStyle w:val="BodyText"/>
      </w:pPr>
      <w:r>
        <w:t xml:space="preserve">The document also highlights the growing demand for</w:t>
      </w:r>
      <w:r>
        <w:t xml:space="preserve"> </w:t>
      </w:r>
      <w:r>
        <w:rPr>
          <w:bCs/>
          <w:b/>
        </w:rPr>
        <w:t xml:space="preserve">Systems Engineers</w:t>
      </w:r>
      <w:r>
        <w:t xml:space="preserve"> </w:t>
      </w:r>
      <w:r>
        <w:t xml:space="preserve">in sectors such as smart cities, renewable energy, and digital transformation. By aligning academic curricula with industry needs, Rome’s educational institutions can ensure that future</w:t>
      </w:r>
      <w:r>
        <w:t xml:space="preserve"> </w:t>
      </w:r>
      <w:r>
        <w:rPr>
          <w:bCs/>
          <w:b/>
        </w:rPr>
        <w:t xml:space="preserve">Systems Engineers</w:t>
      </w:r>
      <w:r>
        <w:t xml:space="preserve"> </w:t>
      </w:r>
      <w:r>
        <w:t xml:space="preserve">are well-prepared to tackle the city’s evolving demands.</w:t>
      </w:r>
    </w:p>
    <w:bookmarkEnd w:id="24"/>
    <w:bookmarkStart w:id="25" w:name="trends-and-future-directions"/>
    <w:p>
      <w:pPr>
        <w:pStyle w:val="Heading2"/>
      </w:pPr>
      <w:r>
        <w:t xml:space="preserve">Trends and Future Directions</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Rome, Italy</w:t>
      </w:r>
      <w:r>
        <w:t xml:space="preserve">, is expected to evolve alongside emerging technologies like AI, blockchain, and quantum computing. The thesis explores how these innovations can be integrated into Rome’s systems, such as using AI-driven predictive maintenance for aging infrastructure or blockchain for secure data sharing between public services. Additionally, the global shift toward sustainability underscores the need for</w:t>
      </w:r>
      <w:r>
        <w:t xml:space="preserve"> </w:t>
      </w:r>
      <w:r>
        <w:rPr>
          <w:bCs/>
          <w:b/>
        </w:rPr>
        <w:t xml:space="preserve">Systems Engineers</w:t>
      </w:r>
      <w:r>
        <w:t xml:space="preserve"> </w:t>
      </w:r>
      <w:r>
        <w:t xml:space="preserve">to prioritize eco-friendly designs in projects across Rome.</w:t>
      </w:r>
    </w:p>
    <w:bookmarkEnd w:id="25"/>
    <w:bookmarkStart w:id="26" w:name="X7f796d8112b8467344c5b3bf0364266e46050a9"/>
    <w:p>
      <w:pPr>
        <w:pStyle w:val="Heading2"/>
      </w:pPr>
      <w:r>
        <w:t xml:space="preserve">Conclusion: Systems Engineering as a Catalyst for Rome’s Future</w:t>
      </w:r>
    </w:p>
    <w:p>
      <w:pPr>
        <w:pStyle w:val="FirstParagraph"/>
      </w:pPr>
      <w:r>
        <w:t xml:space="preserve">This Master Thesis has underscored the critical role of</w:t>
      </w:r>
      <w:r>
        <w:t xml:space="preserve"> </w:t>
      </w:r>
      <w:r>
        <w:rPr>
          <w:bCs/>
          <w:b/>
        </w:rPr>
        <w:t xml:space="preserve">Systems Engineers</w:t>
      </w:r>
      <w:r>
        <w:t xml:space="preserve"> </w:t>
      </w:r>
      <w:r>
        <w:t xml:space="preserve">in shaping the future of</w:t>
      </w:r>
      <w:r>
        <w:t xml:space="preserve"> </w:t>
      </w:r>
      <w:r>
        <w:rPr>
          <w:bCs/>
          <w:b/>
        </w:rPr>
        <w:t xml:space="preserve">Rome, Italy</w:t>
      </w:r>
      <w:r>
        <w:t xml:space="preserve">. By leveraging interdisciplinary methodologies and adapting to the city’s unique challenges,</w:t>
      </w:r>
      <w:r>
        <w:t xml:space="preserve"> </w:t>
      </w:r>
      <w:r>
        <w:rPr>
          <w:bCs/>
          <w:b/>
        </w:rPr>
        <w:t xml:space="preserve">Systems Engineers</w:t>
      </w:r>
      <w:r>
        <w:t xml:space="preserve"> </w:t>
      </w:r>
      <w:r>
        <w:t xml:space="preserve">can drive innovation while preserving Rome’s cultural legacy. The document serves as a call to action for academic institutions, industry leaders, and policymakers in Rome to invest in systems engineering education and infrastructure projects that align with global sustainability goals.</w:t>
      </w:r>
    </w:p>
    <w:p>
      <w:pPr>
        <w:pStyle w:val="BodyText"/>
      </w:pPr>
      <w:r>
        <w:t xml:space="preserve">In summary, the integration of</w:t>
      </w:r>
      <w:r>
        <w:t xml:space="preserve"> </w:t>
      </w:r>
      <w:r>
        <w:rPr>
          <w:bCs/>
          <w:b/>
        </w:rPr>
        <w:t xml:space="preserve">Systems Engineering principles</w:t>
      </w:r>
      <w:r>
        <w:t xml:space="preserve"> </w:t>
      </w:r>
      <w:r>
        <w:t xml:space="preserve">into Rome’s development strategies is not only feasible but essential. As</w:t>
      </w:r>
      <w:r>
        <w:t xml:space="preserve"> </w:t>
      </w:r>
      <w:r>
        <w:rPr>
          <w:bCs/>
          <w:b/>
        </w:rPr>
        <w:t xml:space="preserve">Rome, Italy</w:t>
      </w:r>
      <w:r>
        <w:t xml:space="preserve">, continues to grow as a center for innovation, the expertise of</w:t>
      </w:r>
      <w:r>
        <w:t xml:space="preserve"> </w:t>
      </w:r>
      <w:r>
        <w:rPr>
          <w:bCs/>
          <w:b/>
        </w:rPr>
        <w:t xml:space="preserve">Systems Engineers</w:t>
      </w:r>
      <w:r>
        <w:t xml:space="preserve"> </w:t>
      </w:r>
      <w:r>
        <w:t xml:space="preserve">will remain indispensable in creating a resilient and forward-thinking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2026-04-23T00:40:12Z</dcterms:created>
  <dcterms:modified xsi:type="dcterms:W3CDTF">2026-04-23T00:40:12Z</dcterms:modified>
</cp:coreProperties>
</file>

<file path=docProps/custom.xml><?xml version="1.0" encoding="utf-8"?>
<Properties xmlns="http://schemas.openxmlformats.org/officeDocument/2006/custom-properties" xmlns:vt="http://schemas.openxmlformats.org/officeDocument/2006/docPropsVTypes"/>
</file>